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B57C9">
      <w:pPr>
        <w:snapToGrid w:val="0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7B0507A9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548F1B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云浮市加力支持家电“以旧换新”活动补贴</w:t>
      </w:r>
    </w:p>
    <w:p w14:paraId="7C4B98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（第二批）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847"/>
        <w:gridCol w:w="1560"/>
        <w:gridCol w:w="1417"/>
        <w:gridCol w:w="1554"/>
      </w:tblGrid>
      <w:tr w14:paraId="5432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684" w:type="dxa"/>
          </w:tcPr>
          <w:p w14:paraId="0E15CBCB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847" w:type="dxa"/>
          </w:tcPr>
          <w:p w14:paraId="7537F66C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商户名称</w:t>
            </w:r>
          </w:p>
        </w:tc>
        <w:tc>
          <w:tcPr>
            <w:tcW w:w="1560" w:type="dxa"/>
          </w:tcPr>
          <w:p w14:paraId="7EF5789A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审核通过单数</w:t>
            </w:r>
          </w:p>
        </w:tc>
        <w:tc>
          <w:tcPr>
            <w:tcW w:w="1417" w:type="dxa"/>
          </w:tcPr>
          <w:p w14:paraId="2A20B763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销售金额</w:t>
            </w:r>
          </w:p>
        </w:tc>
        <w:tc>
          <w:tcPr>
            <w:tcW w:w="1554" w:type="dxa"/>
          </w:tcPr>
          <w:p w14:paraId="44282C27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</w:rPr>
              <w:t>补贴金额</w:t>
            </w:r>
          </w:p>
        </w:tc>
      </w:tr>
      <w:tr w14:paraId="028B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79DB0A6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</w:t>
            </w:r>
          </w:p>
        </w:tc>
        <w:tc>
          <w:tcPr>
            <w:tcW w:w="3847" w:type="dxa"/>
          </w:tcPr>
          <w:p w14:paraId="378EA546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云浮市世纪鸿业机电设备有限公司</w:t>
            </w:r>
          </w:p>
        </w:tc>
        <w:tc>
          <w:tcPr>
            <w:tcW w:w="1560" w:type="dxa"/>
          </w:tcPr>
          <w:p w14:paraId="76674784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499</w:t>
            </w:r>
          </w:p>
        </w:tc>
        <w:tc>
          <w:tcPr>
            <w:tcW w:w="1417" w:type="dxa"/>
          </w:tcPr>
          <w:p w14:paraId="732F9207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2439689.00</w:t>
            </w:r>
          </w:p>
        </w:tc>
        <w:tc>
          <w:tcPr>
            <w:tcW w:w="1554" w:type="dxa"/>
          </w:tcPr>
          <w:p w14:paraId="03021926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483117.00</w:t>
            </w:r>
          </w:p>
        </w:tc>
      </w:tr>
      <w:tr w14:paraId="1B854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9948837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2</w:t>
            </w:r>
          </w:p>
        </w:tc>
        <w:tc>
          <w:tcPr>
            <w:tcW w:w="3847" w:type="dxa"/>
          </w:tcPr>
          <w:p w14:paraId="123A6CB6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新兴县大利电器有限公司</w:t>
            </w:r>
          </w:p>
        </w:tc>
        <w:tc>
          <w:tcPr>
            <w:tcW w:w="1560" w:type="dxa"/>
          </w:tcPr>
          <w:p w14:paraId="66693FEE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364</w:t>
            </w:r>
          </w:p>
        </w:tc>
        <w:tc>
          <w:tcPr>
            <w:tcW w:w="1417" w:type="dxa"/>
          </w:tcPr>
          <w:p w14:paraId="6EC6880B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1281871.00</w:t>
            </w:r>
          </w:p>
        </w:tc>
        <w:tc>
          <w:tcPr>
            <w:tcW w:w="1554" w:type="dxa"/>
          </w:tcPr>
          <w:p w14:paraId="515DEE21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242952.35</w:t>
            </w:r>
          </w:p>
        </w:tc>
      </w:tr>
      <w:tr w14:paraId="4E6B9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62803095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3</w:t>
            </w:r>
          </w:p>
        </w:tc>
        <w:tc>
          <w:tcPr>
            <w:tcW w:w="3847" w:type="dxa"/>
          </w:tcPr>
          <w:p w14:paraId="6AD4ADB3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罗定市三泰贸易有限公司</w:t>
            </w:r>
          </w:p>
        </w:tc>
        <w:tc>
          <w:tcPr>
            <w:tcW w:w="1560" w:type="dxa"/>
          </w:tcPr>
          <w:p w14:paraId="7C18A99B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255</w:t>
            </w:r>
          </w:p>
        </w:tc>
        <w:tc>
          <w:tcPr>
            <w:tcW w:w="1417" w:type="dxa"/>
          </w:tcPr>
          <w:p w14:paraId="592F89A1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761269.00</w:t>
            </w:r>
          </w:p>
        </w:tc>
        <w:tc>
          <w:tcPr>
            <w:tcW w:w="1554" w:type="dxa"/>
          </w:tcPr>
          <w:p w14:paraId="0FBFDC1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148301.15</w:t>
            </w:r>
          </w:p>
        </w:tc>
      </w:tr>
      <w:tr w14:paraId="0639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10ED9FD8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4</w:t>
            </w:r>
          </w:p>
        </w:tc>
        <w:tc>
          <w:tcPr>
            <w:tcW w:w="3847" w:type="dxa"/>
          </w:tcPr>
          <w:p w14:paraId="0719E61B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罗定市航睿家用电器有限公司</w:t>
            </w:r>
          </w:p>
        </w:tc>
        <w:tc>
          <w:tcPr>
            <w:tcW w:w="1560" w:type="dxa"/>
          </w:tcPr>
          <w:p w14:paraId="079D5BF9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184</w:t>
            </w:r>
          </w:p>
        </w:tc>
        <w:tc>
          <w:tcPr>
            <w:tcW w:w="1417" w:type="dxa"/>
          </w:tcPr>
          <w:p w14:paraId="3ADE21D8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672277.00</w:t>
            </w:r>
          </w:p>
        </w:tc>
        <w:tc>
          <w:tcPr>
            <w:tcW w:w="1554" w:type="dxa"/>
          </w:tcPr>
          <w:p w14:paraId="76C532C2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130255.25</w:t>
            </w:r>
          </w:p>
        </w:tc>
      </w:tr>
      <w:tr w14:paraId="3842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5A9DAA9E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5</w:t>
            </w:r>
          </w:p>
        </w:tc>
        <w:tc>
          <w:tcPr>
            <w:tcW w:w="3847" w:type="dxa"/>
          </w:tcPr>
          <w:p w14:paraId="6DA7573F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郁南县钟声电器有限公司</w:t>
            </w:r>
          </w:p>
        </w:tc>
        <w:tc>
          <w:tcPr>
            <w:tcW w:w="1560" w:type="dxa"/>
          </w:tcPr>
          <w:p w14:paraId="47CB02A6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176</w:t>
            </w:r>
          </w:p>
        </w:tc>
        <w:tc>
          <w:tcPr>
            <w:tcW w:w="1417" w:type="dxa"/>
          </w:tcPr>
          <w:p w14:paraId="52317066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590927.50</w:t>
            </w:r>
          </w:p>
        </w:tc>
        <w:tc>
          <w:tcPr>
            <w:tcW w:w="1554" w:type="dxa"/>
          </w:tcPr>
          <w:p w14:paraId="4DB1C794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114137.75</w:t>
            </w:r>
          </w:p>
        </w:tc>
      </w:tr>
      <w:tr w14:paraId="72DF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6578BE2F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6</w:t>
            </w:r>
          </w:p>
        </w:tc>
        <w:tc>
          <w:tcPr>
            <w:tcW w:w="3847" w:type="dxa"/>
          </w:tcPr>
          <w:p w14:paraId="6424F374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罗定市鸿创机电工程有限公司</w:t>
            </w:r>
          </w:p>
        </w:tc>
        <w:tc>
          <w:tcPr>
            <w:tcW w:w="1560" w:type="dxa"/>
          </w:tcPr>
          <w:p w14:paraId="789C95EF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134</w:t>
            </w:r>
          </w:p>
        </w:tc>
        <w:tc>
          <w:tcPr>
            <w:tcW w:w="1417" w:type="dxa"/>
          </w:tcPr>
          <w:p w14:paraId="2A30E823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371932.00</w:t>
            </w:r>
          </w:p>
        </w:tc>
        <w:tc>
          <w:tcPr>
            <w:tcW w:w="1554" w:type="dxa"/>
          </w:tcPr>
          <w:p w14:paraId="3146595D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72139.20</w:t>
            </w:r>
          </w:p>
        </w:tc>
      </w:tr>
      <w:tr w14:paraId="058E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70E97CDC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7</w:t>
            </w:r>
          </w:p>
        </w:tc>
        <w:tc>
          <w:tcPr>
            <w:tcW w:w="3847" w:type="dxa"/>
          </w:tcPr>
          <w:p w14:paraId="4867FAFC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罗定市云海贸易有限公司</w:t>
            </w:r>
          </w:p>
        </w:tc>
        <w:tc>
          <w:tcPr>
            <w:tcW w:w="1560" w:type="dxa"/>
          </w:tcPr>
          <w:p w14:paraId="58146126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125</w:t>
            </w:r>
          </w:p>
        </w:tc>
        <w:tc>
          <w:tcPr>
            <w:tcW w:w="1417" w:type="dxa"/>
          </w:tcPr>
          <w:p w14:paraId="20DFD336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479498.00</w:t>
            </w:r>
          </w:p>
        </w:tc>
        <w:tc>
          <w:tcPr>
            <w:tcW w:w="1554" w:type="dxa"/>
          </w:tcPr>
          <w:p w14:paraId="45B68161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94572.65</w:t>
            </w:r>
          </w:p>
        </w:tc>
      </w:tr>
      <w:tr w14:paraId="139A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C543B6A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8</w:t>
            </w:r>
          </w:p>
        </w:tc>
        <w:tc>
          <w:tcPr>
            <w:tcW w:w="3847" w:type="dxa"/>
          </w:tcPr>
          <w:p w14:paraId="06781F70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罗定市格盛贸易有限公司</w:t>
            </w:r>
          </w:p>
        </w:tc>
        <w:tc>
          <w:tcPr>
            <w:tcW w:w="1560" w:type="dxa"/>
          </w:tcPr>
          <w:p w14:paraId="495ABB91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101</w:t>
            </w:r>
          </w:p>
        </w:tc>
        <w:tc>
          <w:tcPr>
            <w:tcW w:w="1417" w:type="dxa"/>
          </w:tcPr>
          <w:p w14:paraId="38DA8623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369671.00</w:t>
            </w:r>
          </w:p>
        </w:tc>
        <w:tc>
          <w:tcPr>
            <w:tcW w:w="1554" w:type="dxa"/>
          </w:tcPr>
          <w:p w14:paraId="3258CC1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72913.20</w:t>
            </w:r>
          </w:p>
        </w:tc>
      </w:tr>
      <w:tr w14:paraId="064C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26BE447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9</w:t>
            </w:r>
          </w:p>
        </w:tc>
        <w:tc>
          <w:tcPr>
            <w:tcW w:w="3847" w:type="dxa"/>
          </w:tcPr>
          <w:p w14:paraId="70213B60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罗定市智信家电销售有限公司</w:t>
            </w:r>
          </w:p>
        </w:tc>
        <w:tc>
          <w:tcPr>
            <w:tcW w:w="1560" w:type="dxa"/>
          </w:tcPr>
          <w:p w14:paraId="45EFCBEF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89</w:t>
            </w:r>
          </w:p>
        </w:tc>
        <w:tc>
          <w:tcPr>
            <w:tcW w:w="1417" w:type="dxa"/>
          </w:tcPr>
          <w:p w14:paraId="1B6F659F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333123.01</w:t>
            </w:r>
          </w:p>
        </w:tc>
        <w:tc>
          <w:tcPr>
            <w:tcW w:w="1554" w:type="dxa"/>
          </w:tcPr>
          <w:p w14:paraId="1B9A376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65219.40</w:t>
            </w:r>
          </w:p>
        </w:tc>
      </w:tr>
      <w:tr w14:paraId="5EC52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46EC30F9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10</w:t>
            </w:r>
          </w:p>
        </w:tc>
        <w:tc>
          <w:tcPr>
            <w:tcW w:w="3847" w:type="dxa"/>
          </w:tcPr>
          <w:p w14:paraId="6E1F8A8F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云浮市诚明九记电器有限公司</w:t>
            </w:r>
          </w:p>
        </w:tc>
        <w:tc>
          <w:tcPr>
            <w:tcW w:w="1560" w:type="dxa"/>
          </w:tcPr>
          <w:p w14:paraId="4B138270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34</w:t>
            </w:r>
          </w:p>
        </w:tc>
        <w:tc>
          <w:tcPr>
            <w:tcW w:w="1417" w:type="dxa"/>
          </w:tcPr>
          <w:p w14:paraId="467FF182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108647.00</w:t>
            </w:r>
          </w:p>
        </w:tc>
        <w:tc>
          <w:tcPr>
            <w:tcW w:w="1554" w:type="dxa"/>
          </w:tcPr>
          <w:p w14:paraId="3560D481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21136.90</w:t>
            </w:r>
          </w:p>
        </w:tc>
      </w:tr>
      <w:tr w14:paraId="5010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4DB2BB03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11</w:t>
            </w:r>
          </w:p>
        </w:tc>
        <w:tc>
          <w:tcPr>
            <w:tcW w:w="3847" w:type="dxa"/>
          </w:tcPr>
          <w:p w14:paraId="5CBD393B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罗定市格晋贸易有限公司</w:t>
            </w:r>
          </w:p>
        </w:tc>
        <w:tc>
          <w:tcPr>
            <w:tcW w:w="1560" w:type="dxa"/>
          </w:tcPr>
          <w:p w14:paraId="62496FC9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29</w:t>
            </w:r>
          </w:p>
        </w:tc>
        <w:tc>
          <w:tcPr>
            <w:tcW w:w="1417" w:type="dxa"/>
          </w:tcPr>
          <w:p w14:paraId="36526CAE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108553.00</w:t>
            </w:r>
          </w:p>
        </w:tc>
        <w:tc>
          <w:tcPr>
            <w:tcW w:w="1554" w:type="dxa"/>
          </w:tcPr>
          <w:p w14:paraId="13200FF4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21610.60</w:t>
            </w:r>
          </w:p>
        </w:tc>
      </w:tr>
      <w:tr w14:paraId="3A3B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2BF1CFB6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12</w:t>
            </w:r>
          </w:p>
        </w:tc>
        <w:tc>
          <w:tcPr>
            <w:tcW w:w="3847" w:type="dxa"/>
          </w:tcPr>
          <w:p w14:paraId="76BA3CED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广东翰锋科技有限公司</w:t>
            </w:r>
          </w:p>
        </w:tc>
        <w:tc>
          <w:tcPr>
            <w:tcW w:w="1560" w:type="dxa"/>
          </w:tcPr>
          <w:p w14:paraId="61C038B2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23</w:t>
            </w:r>
          </w:p>
        </w:tc>
        <w:tc>
          <w:tcPr>
            <w:tcW w:w="1417" w:type="dxa"/>
          </w:tcPr>
          <w:p w14:paraId="264BF462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107962.00</w:t>
            </w:r>
          </w:p>
        </w:tc>
        <w:tc>
          <w:tcPr>
            <w:tcW w:w="1554" w:type="dxa"/>
          </w:tcPr>
          <w:p w14:paraId="4AEB26C6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21292.60</w:t>
            </w:r>
          </w:p>
        </w:tc>
      </w:tr>
      <w:tr w14:paraId="4B4D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0EDBD755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13</w:t>
            </w:r>
          </w:p>
        </w:tc>
        <w:tc>
          <w:tcPr>
            <w:tcW w:w="3847" w:type="dxa"/>
          </w:tcPr>
          <w:p w14:paraId="22E084C3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云浮领顺科技有限公司</w:t>
            </w:r>
          </w:p>
        </w:tc>
        <w:tc>
          <w:tcPr>
            <w:tcW w:w="1560" w:type="dxa"/>
          </w:tcPr>
          <w:p w14:paraId="1A51FF1D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15</w:t>
            </w:r>
          </w:p>
        </w:tc>
        <w:tc>
          <w:tcPr>
            <w:tcW w:w="1417" w:type="dxa"/>
          </w:tcPr>
          <w:p w14:paraId="56B4BFF2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37368.00</w:t>
            </w:r>
          </w:p>
        </w:tc>
        <w:tc>
          <w:tcPr>
            <w:tcW w:w="1554" w:type="dxa"/>
          </w:tcPr>
          <w:p w14:paraId="6F347A88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7398.65</w:t>
            </w:r>
          </w:p>
        </w:tc>
      </w:tr>
      <w:tr w14:paraId="6F641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7D46CC8E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14</w:t>
            </w:r>
          </w:p>
        </w:tc>
        <w:tc>
          <w:tcPr>
            <w:tcW w:w="3847" w:type="dxa"/>
          </w:tcPr>
          <w:p w14:paraId="2022666A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云浮中启通讯科技有限公司</w:t>
            </w:r>
          </w:p>
        </w:tc>
        <w:tc>
          <w:tcPr>
            <w:tcW w:w="1560" w:type="dxa"/>
          </w:tcPr>
          <w:p w14:paraId="62BFA9AD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15</w:t>
            </w:r>
          </w:p>
        </w:tc>
        <w:tc>
          <w:tcPr>
            <w:tcW w:w="1417" w:type="dxa"/>
          </w:tcPr>
          <w:p w14:paraId="6DDD4263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62985.00</w:t>
            </w:r>
          </w:p>
        </w:tc>
        <w:tc>
          <w:tcPr>
            <w:tcW w:w="1554" w:type="dxa"/>
          </w:tcPr>
          <w:p w14:paraId="5C48C96C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12597.00</w:t>
            </w:r>
          </w:p>
        </w:tc>
      </w:tr>
      <w:tr w14:paraId="7784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6F066358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15</w:t>
            </w:r>
          </w:p>
        </w:tc>
        <w:tc>
          <w:tcPr>
            <w:tcW w:w="3847" w:type="dxa"/>
          </w:tcPr>
          <w:p w14:paraId="631E1C14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云浮市宇信电器有限公司</w:t>
            </w:r>
          </w:p>
        </w:tc>
        <w:tc>
          <w:tcPr>
            <w:tcW w:w="1560" w:type="dxa"/>
          </w:tcPr>
          <w:p w14:paraId="152827E0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11</w:t>
            </w:r>
          </w:p>
        </w:tc>
        <w:tc>
          <w:tcPr>
            <w:tcW w:w="1417" w:type="dxa"/>
          </w:tcPr>
          <w:p w14:paraId="408E7279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34594.00</w:t>
            </w:r>
          </w:p>
        </w:tc>
        <w:tc>
          <w:tcPr>
            <w:tcW w:w="1554" w:type="dxa"/>
          </w:tcPr>
          <w:p w14:paraId="33CA6B58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6918.80</w:t>
            </w:r>
          </w:p>
        </w:tc>
      </w:tr>
      <w:tr w14:paraId="5A1D5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C74B1F5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16</w:t>
            </w:r>
          </w:p>
        </w:tc>
        <w:tc>
          <w:tcPr>
            <w:tcW w:w="3847" w:type="dxa"/>
          </w:tcPr>
          <w:p w14:paraId="63DBC7AA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罗定市恒格贸易有限公司</w:t>
            </w:r>
          </w:p>
        </w:tc>
        <w:tc>
          <w:tcPr>
            <w:tcW w:w="1560" w:type="dxa"/>
          </w:tcPr>
          <w:p w14:paraId="01879F6D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</w:t>
            </w:r>
          </w:p>
        </w:tc>
        <w:tc>
          <w:tcPr>
            <w:tcW w:w="1417" w:type="dxa"/>
          </w:tcPr>
          <w:p w14:paraId="4AFBC3D5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31394.00</w:t>
            </w:r>
          </w:p>
        </w:tc>
        <w:tc>
          <w:tcPr>
            <w:tcW w:w="1554" w:type="dxa"/>
          </w:tcPr>
          <w:p w14:paraId="379494CD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6278.80</w:t>
            </w:r>
          </w:p>
        </w:tc>
      </w:tr>
      <w:tr w14:paraId="61AD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331D65E2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17</w:t>
            </w:r>
          </w:p>
        </w:tc>
        <w:tc>
          <w:tcPr>
            <w:tcW w:w="3847" w:type="dxa"/>
          </w:tcPr>
          <w:p w14:paraId="09DA4DE5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云浮市云穗机电制冷有限公司</w:t>
            </w:r>
          </w:p>
        </w:tc>
        <w:tc>
          <w:tcPr>
            <w:tcW w:w="1560" w:type="dxa"/>
          </w:tcPr>
          <w:p w14:paraId="16EB05E9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3</w:t>
            </w:r>
          </w:p>
        </w:tc>
        <w:tc>
          <w:tcPr>
            <w:tcW w:w="1417" w:type="dxa"/>
          </w:tcPr>
          <w:p w14:paraId="514E8C91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12400.00</w:t>
            </w:r>
          </w:p>
        </w:tc>
        <w:tc>
          <w:tcPr>
            <w:tcW w:w="1554" w:type="dxa"/>
          </w:tcPr>
          <w:p w14:paraId="4D73771C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2200.00</w:t>
            </w:r>
          </w:p>
        </w:tc>
      </w:tr>
      <w:tr w14:paraId="0784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4E39BEE4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18</w:t>
            </w:r>
          </w:p>
        </w:tc>
        <w:tc>
          <w:tcPr>
            <w:tcW w:w="3847" w:type="dxa"/>
          </w:tcPr>
          <w:p w14:paraId="185D2006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罗定市大润发商业有限公司</w:t>
            </w:r>
          </w:p>
        </w:tc>
        <w:tc>
          <w:tcPr>
            <w:tcW w:w="1560" w:type="dxa"/>
          </w:tcPr>
          <w:p w14:paraId="47A24EEF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</w:t>
            </w:r>
          </w:p>
        </w:tc>
        <w:tc>
          <w:tcPr>
            <w:tcW w:w="1417" w:type="dxa"/>
          </w:tcPr>
          <w:p w14:paraId="38BB0EF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11330.80</w:t>
            </w:r>
          </w:p>
        </w:tc>
        <w:tc>
          <w:tcPr>
            <w:tcW w:w="1554" w:type="dxa"/>
          </w:tcPr>
          <w:p w14:paraId="7B3A52B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2266.16</w:t>
            </w:r>
          </w:p>
        </w:tc>
      </w:tr>
      <w:tr w14:paraId="50E57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4" w:type="dxa"/>
          </w:tcPr>
          <w:p w14:paraId="0466E5A7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eastAsia="仿宋" w:cs="Times New Roman"/>
                <w:sz w:val="22"/>
                <w:szCs w:val="21"/>
              </w:rPr>
              <w:t>19</w:t>
            </w:r>
          </w:p>
        </w:tc>
        <w:tc>
          <w:tcPr>
            <w:tcW w:w="3847" w:type="dxa"/>
          </w:tcPr>
          <w:p w14:paraId="7A84EEF6">
            <w:pPr>
              <w:pStyle w:val="2"/>
              <w:spacing w:line="560" w:lineRule="exact"/>
              <w:ind w:firstLine="0" w:firstLineChars="0"/>
              <w:rPr>
                <w:rFonts w:hint="eastAsia" w:ascii="仿宋" w:hAnsi="仿宋" w:eastAsia="仿宋" w:cs="Times New Roman"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sz w:val="22"/>
                <w:szCs w:val="21"/>
              </w:rPr>
              <w:t>新兴县利天通信设备有限公司</w:t>
            </w:r>
          </w:p>
        </w:tc>
        <w:tc>
          <w:tcPr>
            <w:tcW w:w="1560" w:type="dxa"/>
          </w:tcPr>
          <w:p w14:paraId="58D05584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</w:t>
            </w:r>
          </w:p>
        </w:tc>
        <w:tc>
          <w:tcPr>
            <w:tcW w:w="1417" w:type="dxa"/>
          </w:tcPr>
          <w:p w14:paraId="4B6D966C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5499.00</w:t>
            </w:r>
          </w:p>
        </w:tc>
        <w:tc>
          <w:tcPr>
            <w:tcW w:w="1554" w:type="dxa"/>
          </w:tcPr>
          <w:p w14:paraId="46309589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sz w:val="22"/>
                <w:szCs w:val="21"/>
              </w:rPr>
              <w:t>1099.80</w:t>
            </w:r>
          </w:p>
        </w:tc>
      </w:tr>
      <w:tr w14:paraId="46E9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31" w:type="dxa"/>
            <w:gridSpan w:val="2"/>
          </w:tcPr>
          <w:p w14:paraId="5549C35D">
            <w:pPr>
              <w:pStyle w:val="2"/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1"/>
              </w:rPr>
              <w:t>合计</w:t>
            </w:r>
          </w:p>
        </w:tc>
        <w:tc>
          <w:tcPr>
            <w:tcW w:w="1560" w:type="dxa"/>
          </w:tcPr>
          <w:p w14:paraId="09D8B2C3">
            <w:pPr>
              <w:pStyle w:val="2"/>
              <w:spacing w:line="560" w:lineRule="exact"/>
              <w:ind w:firstLine="0" w:firstLineChars="0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2070</w:t>
            </w:r>
          </w:p>
        </w:tc>
        <w:tc>
          <w:tcPr>
            <w:tcW w:w="1417" w:type="dxa"/>
          </w:tcPr>
          <w:p w14:paraId="594E8C80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7820990.31</w:t>
            </w:r>
          </w:p>
        </w:tc>
        <w:tc>
          <w:tcPr>
            <w:tcW w:w="1554" w:type="dxa"/>
          </w:tcPr>
          <w:p w14:paraId="3570E40A">
            <w:pPr>
              <w:pStyle w:val="2"/>
              <w:spacing w:line="560" w:lineRule="exact"/>
              <w:ind w:firstLine="0" w:firstLineChars="0"/>
              <w:jc w:val="right"/>
              <w:rPr>
                <w:rFonts w:ascii="Times New Roman" w:hAnsi="Times New Roman" w:eastAsia="仿宋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1526407.26</w:t>
            </w:r>
          </w:p>
        </w:tc>
      </w:tr>
    </w:tbl>
    <w:p w14:paraId="192ACA09">
      <w:pPr>
        <w:adjustRightInd w:val="0"/>
        <w:spacing w:line="560" w:lineRule="exact"/>
        <w:ind w:firstLine="0" w:firstLineChars="0"/>
        <w:jc w:val="right"/>
        <w:rPr>
          <w:rFonts w:hint="eastAsia" w:ascii="仿宋" w:hAnsi="仿宋" w:eastAsia="仿宋"/>
          <w:szCs w:val="28"/>
          <w:lang w:val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417" w:bottom="1417" w:left="1417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79044776"/>
    </w:sdtPr>
    <w:sdtContent>
      <w:p w14:paraId="14825894">
        <w:pPr>
          <w:pStyle w:val="10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78CE8AD">
    <w:pPr>
      <w:pStyle w:val="10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EC757">
    <w:pPr>
      <w:pStyle w:val="10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6EA54">
    <w:pPr>
      <w:pStyle w:val="10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EB174">
    <w:pPr>
      <w:ind w:firstLine="5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AFF7">
    <w:pPr>
      <w:pStyle w:val="11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1A08">
    <w:pPr>
      <w:pStyle w:val="11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8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D35A17"/>
    <w:rsid w:val="00015285"/>
    <w:rsid w:val="0003001B"/>
    <w:rsid w:val="00096E75"/>
    <w:rsid w:val="000A17CA"/>
    <w:rsid w:val="000C0199"/>
    <w:rsid w:val="000C3F6C"/>
    <w:rsid w:val="0010685D"/>
    <w:rsid w:val="0011159F"/>
    <w:rsid w:val="00114B44"/>
    <w:rsid w:val="00115935"/>
    <w:rsid w:val="001379C7"/>
    <w:rsid w:val="00187364"/>
    <w:rsid w:val="001D0F00"/>
    <w:rsid w:val="001F7527"/>
    <w:rsid w:val="00235C0D"/>
    <w:rsid w:val="0027359C"/>
    <w:rsid w:val="00306E32"/>
    <w:rsid w:val="003109EC"/>
    <w:rsid w:val="00311075"/>
    <w:rsid w:val="0032614E"/>
    <w:rsid w:val="003416FD"/>
    <w:rsid w:val="00342905"/>
    <w:rsid w:val="00360115"/>
    <w:rsid w:val="00372D80"/>
    <w:rsid w:val="00375BD4"/>
    <w:rsid w:val="00394F2B"/>
    <w:rsid w:val="003D61C6"/>
    <w:rsid w:val="00405B82"/>
    <w:rsid w:val="0043438A"/>
    <w:rsid w:val="0044406D"/>
    <w:rsid w:val="00464A56"/>
    <w:rsid w:val="004A0844"/>
    <w:rsid w:val="004F35EA"/>
    <w:rsid w:val="00507693"/>
    <w:rsid w:val="00520740"/>
    <w:rsid w:val="0054022D"/>
    <w:rsid w:val="00561378"/>
    <w:rsid w:val="00563329"/>
    <w:rsid w:val="005C10F2"/>
    <w:rsid w:val="005F60F8"/>
    <w:rsid w:val="006134AB"/>
    <w:rsid w:val="00617F28"/>
    <w:rsid w:val="0067702F"/>
    <w:rsid w:val="006C6807"/>
    <w:rsid w:val="00721414"/>
    <w:rsid w:val="00734394"/>
    <w:rsid w:val="0079799B"/>
    <w:rsid w:val="00806729"/>
    <w:rsid w:val="008A003C"/>
    <w:rsid w:val="008D4C8D"/>
    <w:rsid w:val="00977781"/>
    <w:rsid w:val="009819C8"/>
    <w:rsid w:val="009A3A37"/>
    <w:rsid w:val="009B4BA4"/>
    <w:rsid w:val="009F345B"/>
    <w:rsid w:val="00A12304"/>
    <w:rsid w:val="00A171BE"/>
    <w:rsid w:val="00A30FFB"/>
    <w:rsid w:val="00A506D9"/>
    <w:rsid w:val="00A86AA4"/>
    <w:rsid w:val="00AB2376"/>
    <w:rsid w:val="00B1253F"/>
    <w:rsid w:val="00B2674C"/>
    <w:rsid w:val="00B510F9"/>
    <w:rsid w:val="00B54153"/>
    <w:rsid w:val="00B670CE"/>
    <w:rsid w:val="00BB7700"/>
    <w:rsid w:val="00BC4403"/>
    <w:rsid w:val="00BF2031"/>
    <w:rsid w:val="00C50430"/>
    <w:rsid w:val="00C5491E"/>
    <w:rsid w:val="00C63506"/>
    <w:rsid w:val="00C80A47"/>
    <w:rsid w:val="00C825EF"/>
    <w:rsid w:val="00C951AB"/>
    <w:rsid w:val="00CB3647"/>
    <w:rsid w:val="00CD08C3"/>
    <w:rsid w:val="00D241B2"/>
    <w:rsid w:val="00D35A17"/>
    <w:rsid w:val="00D47F9C"/>
    <w:rsid w:val="00D500C2"/>
    <w:rsid w:val="00D70E2F"/>
    <w:rsid w:val="00DA58C2"/>
    <w:rsid w:val="00DB1274"/>
    <w:rsid w:val="00DE41D7"/>
    <w:rsid w:val="00E13F3C"/>
    <w:rsid w:val="00E32B33"/>
    <w:rsid w:val="00E367E2"/>
    <w:rsid w:val="00E400C8"/>
    <w:rsid w:val="00E60B6D"/>
    <w:rsid w:val="00E66CC2"/>
    <w:rsid w:val="00E72E98"/>
    <w:rsid w:val="00F0242A"/>
    <w:rsid w:val="00F5232C"/>
    <w:rsid w:val="00F95778"/>
    <w:rsid w:val="00FA045E"/>
    <w:rsid w:val="00FC4B2F"/>
    <w:rsid w:val="071D159D"/>
    <w:rsid w:val="08694A66"/>
    <w:rsid w:val="0F5D0CAA"/>
    <w:rsid w:val="1C945458"/>
    <w:rsid w:val="1FE36999"/>
    <w:rsid w:val="208F233D"/>
    <w:rsid w:val="20DC50AB"/>
    <w:rsid w:val="20EA084C"/>
    <w:rsid w:val="2D726F36"/>
    <w:rsid w:val="30516B13"/>
    <w:rsid w:val="3159562C"/>
    <w:rsid w:val="348617D4"/>
    <w:rsid w:val="4239530F"/>
    <w:rsid w:val="432D727E"/>
    <w:rsid w:val="4B853335"/>
    <w:rsid w:val="4BFC604B"/>
    <w:rsid w:val="4C43658D"/>
    <w:rsid w:val="4E455429"/>
    <w:rsid w:val="4FDB408C"/>
    <w:rsid w:val="609A40C6"/>
    <w:rsid w:val="65DD5ECC"/>
    <w:rsid w:val="70676844"/>
    <w:rsid w:val="70BA6401"/>
    <w:rsid w:val="7F8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宋体" w:hAnsi="宋体" w:eastAsia="宋体" w:cs="宋体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0"/>
    <w:pPr>
      <w:keepNext/>
      <w:spacing w:line="360" w:lineRule="auto"/>
      <w:ind w:firstLine="640"/>
      <w:outlineLvl w:val="0"/>
    </w:pPr>
    <w:rPr>
      <w:rFonts w:ascii="Times New Roman" w:hAnsi="Times New Roman" w:cs="Times New Roman"/>
      <w:b/>
      <w:kern w:val="2"/>
      <w:szCs w:val="20"/>
    </w:rPr>
  </w:style>
  <w:style w:type="paragraph" w:styleId="5">
    <w:name w:val="heading 2"/>
    <w:basedOn w:val="1"/>
    <w:next w:val="1"/>
    <w:link w:val="23"/>
    <w:unhideWhenUsed/>
    <w:qFormat/>
    <w:uiPriority w:val="9"/>
    <w:pPr>
      <w:keepNext/>
      <w:keepLines/>
      <w:spacing w:line="360" w:lineRule="auto"/>
      <w:ind w:left="200" w:leftChars="200" w:firstLine="0" w:firstLineChars="0"/>
      <w:jc w:val="left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10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toc 5"/>
    <w:basedOn w:val="1"/>
    <w:next w:val="1"/>
    <w:qFormat/>
    <w:uiPriority w:val="0"/>
    <w:pPr>
      <w:ind w:left="800" w:leftChars="800"/>
    </w:pPr>
  </w:style>
  <w:style w:type="paragraph" w:styleId="8">
    <w:name w:val="Date"/>
    <w:basedOn w:val="1"/>
    <w:next w:val="1"/>
    <w:link w:val="27"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5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List"/>
    <w:basedOn w:val="1"/>
    <w:qFormat/>
    <w:uiPriority w:val="0"/>
    <w:pPr>
      <w:ind w:left="200" w:hanging="200" w:hangingChars="200"/>
    </w:pPr>
    <w:rPr>
      <w:rFonts w:ascii="Times New Roman" w:hAnsi="Times New Roman" w:cs="Times New Roman"/>
      <w:kern w:val="2"/>
      <w:sz w:val="21"/>
      <w:szCs w:val="2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22">
    <w:name w:val="标题 1 字符"/>
    <w:basedOn w:val="17"/>
    <w:link w:val="4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23">
    <w:name w:val="标题 2 字符"/>
    <w:basedOn w:val="17"/>
    <w:link w:val="5"/>
    <w:qFormat/>
    <w:uiPriority w:val="9"/>
    <w:rPr>
      <w:rFonts w:eastAsia="宋体" w:asciiTheme="majorHAnsi" w:hAnsiTheme="majorHAnsi" w:cstheme="majorBidi"/>
      <w:b/>
      <w:bCs/>
      <w:kern w:val="0"/>
      <w:sz w:val="28"/>
      <w:szCs w:val="32"/>
    </w:rPr>
  </w:style>
  <w:style w:type="paragraph" w:customStyle="1" w:styleId="24">
    <w:name w:val="List Paragraph1"/>
    <w:basedOn w:val="1"/>
    <w:qFormat/>
    <w:uiPriority w:val="34"/>
  </w:style>
  <w:style w:type="character" w:customStyle="1" w:styleId="25">
    <w:name w:val="批注框文本 字符"/>
    <w:basedOn w:val="17"/>
    <w:link w:val="9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doc-a"/>
    <w:basedOn w:val="1"/>
    <w:qFormat/>
    <w:uiPriority w:val="0"/>
    <w:pPr>
      <w:spacing w:before="100" w:beforeAutospacing="1" w:after="100" w:afterAutospacing="1"/>
    </w:pPr>
  </w:style>
  <w:style w:type="character" w:customStyle="1" w:styleId="27">
    <w:name w:val="日期 字符"/>
    <w:basedOn w:val="17"/>
    <w:link w:val="8"/>
    <w:semiHidden/>
    <w:qFormat/>
    <w:uiPriority w:val="99"/>
    <w:rPr>
      <w:rFonts w:ascii="宋体" w:hAnsi="宋体" w:cs="宋体"/>
      <w:sz w:val="24"/>
      <w:szCs w:val="24"/>
    </w:rPr>
  </w:style>
  <w:style w:type="paragraph" w:customStyle="1" w:styleId="2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9">
    <w:name w:val="font51"/>
    <w:basedOn w:val="17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30">
    <w:name w:val="font41"/>
    <w:basedOn w:val="17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1">
    <w:name w:val="font31"/>
    <w:basedOn w:val="17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32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xt256.com</Company>
  <Pages>2</Pages>
  <Words>356</Words>
  <Characters>689</Characters>
  <Lines>9</Lines>
  <Paragraphs>2</Paragraphs>
  <TotalTime>1</TotalTime>
  <ScaleCrop>false</ScaleCrop>
  <LinksUpToDate>false</LinksUpToDate>
  <CharactersWithSpaces>689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2024-09-30T08:31:00Z</dcterms:created>
  <dc:creator>10445</dc:creator>
  <cp:lastModifiedBy>肖邦</cp:lastModifiedBy>
  <cp:lastPrinted>2021-07-23T01:12:00Z</cp:lastPrinted>
  <dcterms:modified xsi:type="dcterms:W3CDTF">2024-11-01T08:57:19Z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1768D313502E413FA4389C21D5C6C914_13</vt:lpwstr>
  </property>
</Properties>
</file>