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</w:rPr>
      </w:pPr>
      <w:r>
        <w:rPr>
          <w:b/>
          <w:bCs/>
          <w:sz w:val="44"/>
          <w:szCs w:val="44"/>
        </w:rPr>
        <w:t>不合格报告说明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检验报告书编号：ZFO250400840</w:t>
      </w:r>
    </w:p>
    <w:tbl>
      <w:tblPr>
        <w:tblStyle w:val="10"/>
        <w:tblW w:w="14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399"/>
        <w:gridCol w:w="1295"/>
        <w:gridCol w:w="1643"/>
        <w:gridCol w:w="5367"/>
        <w:gridCol w:w="2487"/>
        <w:gridCol w:w="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不合格项目所属指标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检验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标准值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要求</w:t>
            </w:r>
          </w:p>
        </w:tc>
        <w:tc>
          <w:tcPr>
            <w:tcW w:w="53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不合格原因分析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可能引起的危害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二氧化硫残留量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超限量使用食品添加剂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9.00g/kg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≤0.2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g/kg</w:t>
            </w:r>
          </w:p>
        </w:tc>
        <w:tc>
          <w:tcPr>
            <w:tcW w:w="5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二氧化硫是有效的漂白剂、防腐剂和抗氧化剂，食品中二氧化硫残留主要原因是厂家在生产过程中使用了亚硫酸盐（含硫磺）对产品进行熏蒸和浸泡，部分生产厂家食品安全知识有限，法律意识淡薄，在生产过程中没有按照国家标准规定进行生产；甚至一些不法商贩在利益驱使下，过度追求产品外观好看并延长保质期，超量或超范围使用亚硫酸盐类添加剂更甚至使用过工业硫磺，并且无后续的二氧化硫清除技术，对二氧化硫产生的危害置之不理。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二氧化硫进入人体后最终转化为硫酸盐并随尿液排出体外，少量二氧化硫进入人体不会对身体带来健康危害，但若过量食用可能引起如恶心、呕吐等胃肠道反应。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ind w:firstLine="360" w:firstLineChars="150"/>
        <w:rPr>
          <w:rFonts w:hint="eastAsia"/>
          <w:sz w:val="24"/>
        </w:rPr>
      </w:pPr>
    </w:p>
    <w:p>
      <w:pPr>
        <w:ind w:firstLine="360" w:firstLineChars="150"/>
        <w:rPr>
          <w:rFonts w:hint="eastAsia"/>
          <w:sz w:val="24"/>
        </w:rPr>
      </w:pP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检验报告书编号：ZFO250500733</w:t>
      </w:r>
    </w:p>
    <w:tbl>
      <w:tblPr>
        <w:tblStyle w:val="10"/>
        <w:tblW w:w="14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399"/>
        <w:gridCol w:w="1295"/>
        <w:gridCol w:w="1643"/>
        <w:gridCol w:w="4651"/>
        <w:gridCol w:w="3203"/>
        <w:gridCol w:w="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不合格项目所属指标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检验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标准值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要求</w:t>
            </w:r>
          </w:p>
        </w:tc>
        <w:tc>
          <w:tcPr>
            <w:tcW w:w="46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不合格原因分析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可能引起的危害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糖精钠(以糖精计)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超范围使用食品添加剂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0.0229g/kg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不得使用</w:t>
            </w:r>
          </w:p>
        </w:tc>
        <w:tc>
          <w:tcPr>
            <w:tcW w:w="4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糖精钠属于食品添加剂中的甜味剂，优点是甜味好，成本较低无臭，缺点是无营养价值，甜度不高，用量大。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92929"/>
                <w:spacing w:val="23"/>
                <w:sz w:val="24"/>
                <w:szCs w:val="24"/>
                <w:shd w:val="clear" w:fill="FFFFFF"/>
              </w:rPr>
              <w:t>不合格原因可能是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92929"/>
                <w:spacing w:val="23"/>
                <w:sz w:val="24"/>
                <w:szCs w:val="24"/>
                <w:shd w:val="clear" w:fill="FFFFFF"/>
                <w:lang w:val="en-US" w:eastAsia="zh-CN"/>
              </w:rPr>
              <w:t>生产企业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92929"/>
                <w:spacing w:val="23"/>
                <w:sz w:val="24"/>
                <w:szCs w:val="24"/>
                <w:shd w:val="clear" w:fill="FFFFFF"/>
              </w:rPr>
              <w:t>为增加产品甜味，违规超范围使用。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消费者如果经常食用糖精钠含量不合格的食品，就会因摄入过量对人体的肝脏和神经系统造成危害，特别是对代谢排毒的能力较弱的老人、孕妇、小孩危害更明显。</w:t>
            </w:r>
          </w:p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4"/>
        <w:rPr>
          <w:rFonts w:hint="default"/>
          <w:sz w:val="24"/>
          <w:lang w:val="en-US" w:eastAsia="zh-CN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ind w:left="0" w:leftChars="0" w:firstLine="0" w:firstLineChars="0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检验报告书编号：ZNY250501053</w:t>
      </w:r>
    </w:p>
    <w:tbl>
      <w:tblPr>
        <w:tblStyle w:val="10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324"/>
        <w:gridCol w:w="1473"/>
        <w:gridCol w:w="1540"/>
        <w:gridCol w:w="4583"/>
        <w:gridCol w:w="3409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不合格项目所属指标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检验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标准值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要求</w:t>
            </w:r>
          </w:p>
        </w:tc>
        <w:tc>
          <w:tcPr>
            <w:tcW w:w="45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不合格原因分析</w:t>
            </w:r>
          </w:p>
        </w:tc>
        <w:tc>
          <w:tcPr>
            <w:tcW w:w="34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可能引起的危害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多西环素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兽药残留超标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62.6μg/kg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≤10μg/kg</w:t>
            </w:r>
          </w:p>
        </w:tc>
        <w:tc>
          <w:tcPr>
            <w:tcW w:w="4583" w:type="dxa"/>
            <w:noWrap w:val="0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225" w:afterAutospacing="0" w:line="368" w:lineRule="atLeast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23"/>
                <w:sz w:val="24"/>
                <w:szCs w:val="24"/>
                <w:shd w:val="clear" w:fill="FFFFFF"/>
              </w:rPr>
              <w:t>多西环素是半合成四环素类抗菌药物，别名强力霉素。鸡蛋中多西环素超标可能是产蛋鸡养殖过程中违规使用所致。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09" w:type="dxa"/>
            <w:noWrap w:val="0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225" w:afterAutospacing="0" w:line="368" w:lineRule="atLeast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23"/>
                <w:sz w:val="24"/>
                <w:szCs w:val="24"/>
                <w:shd w:val="clear" w:fill="FFFFFF"/>
              </w:rPr>
              <w:t>鸡蛋中添加多西环素（强力霉素）超标可能对人体造成以下危害：短期症状摄入多西环素超标的鸡蛋可能引发头晕、呕吐、腹泻、皮疹、口腔炎症等不适症状。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长期危害：长期食用会导致药物在体内蓄积，增加肝肾损伤风险，并可能引起嗜睡、胃肠道症状加重等问题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4"/>
        <w:rPr>
          <w:rFonts w:hint="eastAsia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检验报告书编号：ZNY250501113</w:t>
      </w:r>
    </w:p>
    <w:tbl>
      <w:tblPr>
        <w:tblStyle w:val="10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399"/>
        <w:gridCol w:w="1295"/>
        <w:gridCol w:w="1643"/>
        <w:gridCol w:w="4610"/>
        <w:gridCol w:w="3244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不合格项目所属指标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检验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标准值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要求</w:t>
            </w:r>
          </w:p>
        </w:tc>
        <w:tc>
          <w:tcPr>
            <w:tcW w:w="46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不合格原因分析</w:t>
            </w:r>
          </w:p>
        </w:tc>
        <w:tc>
          <w:tcPr>
            <w:tcW w:w="32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可能引起的危害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水胺硫磷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ab/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农药残留超标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0.12mg/kg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≤0.05mg/kg</w:t>
            </w:r>
          </w:p>
        </w:tc>
        <w:tc>
          <w:tcPr>
            <w:tcW w:w="4610" w:type="dxa"/>
            <w:noWrap w:val="0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水胺硫磷是一种广谱、高效、高毒性、低残留的硫代磷酰胺类杀虫剂，兼具胃毒和杀卵作用，主要用于防治果树、水稻和棉花害虫。葱中水胺硫磷超标的原因，可能是为快速控制病情加大用药量或未遵守采摘间隔期规定，致使上市销售时产品中的药物残留量未降解至标准限量值以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水胺硫磷属于高毒农药，主要通过食道、皮肤和呼吸道引起中毒。少量的农药残留不会引起人体急性中毒，但长期食用农药残留超标的食品，对人体健康有一定影响。</w:t>
            </w:r>
          </w:p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ind w:left="0" w:leftChars="0" w:firstLine="0" w:firstLineChars="0"/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MjhkZWM5MjRhZGYxZDU0NWVmMTk5MGE5NTZkNDQifQ=="/>
  </w:docVars>
  <w:rsids>
    <w:rsidRoot w:val="00172A27"/>
    <w:rsid w:val="00021E1E"/>
    <w:rsid w:val="0004452C"/>
    <w:rsid w:val="00054D9F"/>
    <w:rsid w:val="00113C00"/>
    <w:rsid w:val="0015253B"/>
    <w:rsid w:val="00172A27"/>
    <w:rsid w:val="001F1D15"/>
    <w:rsid w:val="00213700"/>
    <w:rsid w:val="00277263"/>
    <w:rsid w:val="003419A7"/>
    <w:rsid w:val="003C3CDC"/>
    <w:rsid w:val="003F3B16"/>
    <w:rsid w:val="0048297A"/>
    <w:rsid w:val="006E19FA"/>
    <w:rsid w:val="0080192F"/>
    <w:rsid w:val="00867AF8"/>
    <w:rsid w:val="008A508F"/>
    <w:rsid w:val="009074DA"/>
    <w:rsid w:val="009A3E14"/>
    <w:rsid w:val="00A0105D"/>
    <w:rsid w:val="00A4460A"/>
    <w:rsid w:val="00A63B4A"/>
    <w:rsid w:val="00AD3134"/>
    <w:rsid w:val="00B1689F"/>
    <w:rsid w:val="00B50016"/>
    <w:rsid w:val="00CA74C0"/>
    <w:rsid w:val="00D661E2"/>
    <w:rsid w:val="00D956C6"/>
    <w:rsid w:val="00DC3F25"/>
    <w:rsid w:val="00E15386"/>
    <w:rsid w:val="00E60345"/>
    <w:rsid w:val="00E7600A"/>
    <w:rsid w:val="02985DC6"/>
    <w:rsid w:val="07D653C6"/>
    <w:rsid w:val="09B74ED8"/>
    <w:rsid w:val="0AA60A13"/>
    <w:rsid w:val="0AE727C5"/>
    <w:rsid w:val="0B837613"/>
    <w:rsid w:val="0DE57F50"/>
    <w:rsid w:val="0FA81EC1"/>
    <w:rsid w:val="100A3338"/>
    <w:rsid w:val="12577104"/>
    <w:rsid w:val="1568787A"/>
    <w:rsid w:val="19BF2E7D"/>
    <w:rsid w:val="19EA74AD"/>
    <w:rsid w:val="1B023DCB"/>
    <w:rsid w:val="1D4666F2"/>
    <w:rsid w:val="1DA33B45"/>
    <w:rsid w:val="1E0669AA"/>
    <w:rsid w:val="1F69083F"/>
    <w:rsid w:val="22BA5BB9"/>
    <w:rsid w:val="2342076D"/>
    <w:rsid w:val="245D4F6F"/>
    <w:rsid w:val="24641085"/>
    <w:rsid w:val="24F9357D"/>
    <w:rsid w:val="26B8181C"/>
    <w:rsid w:val="29925FAD"/>
    <w:rsid w:val="299939D8"/>
    <w:rsid w:val="2DAD00C8"/>
    <w:rsid w:val="2F837AFF"/>
    <w:rsid w:val="2F8F4D52"/>
    <w:rsid w:val="32761F02"/>
    <w:rsid w:val="366F23BE"/>
    <w:rsid w:val="39036BAD"/>
    <w:rsid w:val="3A9836A3"/>
    <w:rsid w:val="3C180293"/>
    <w:rsid w:val="3CB22A53"/>
    <w:rsid w:val="41F60DDC"/>
    <w:rsid w:val="43537FCE"/>
    <w:rsid w:val="44844246"/>
    <w:rsid w:val="4570638C"/>
    <w:rsid w:val="46C83575"/>
    <w:rsid w:val="489C27BC"/>
    <w:rsid w:val="49C01457"/>
    <w:rsid w:val="4B483914"/>
    <w:rsid w:val="4B807E47"/>
    <w:rsid w:val="4CE16790"/>
    <w:rsid w:val="4D6741F0"/>
    <w:rsid w:val="4ED33E01"/>
    <w:rsid w:val="52B777E5"/>
    <w:rsid w:val="5452714F"/>
    <w:rsid w:val="55967510"/>
    <w:rsid w:val="55B33C1E"/>
    <w:rsid w:val="56252ADC"/>
    <w:rsid w:val="5AC93EE4"/>
    <w:rsid w:val="5F4C206F"/>
    <w:rsid w:val="63966384"/>
    <w:rsid w:val="63BA7ECA"/>
    <w:rsid w:val="67CB235A"/>
    <w:rsid w:val="67D619EE"/>
    <w:rsid w:val="68F71D0E"/>
    <w:rsid w:val="6900625C"/>
    <w:rsid w:val="69A579D2"/>
    <w:rsid w:val="6A260536"/>
    <w:rsid w:val="6C240F7A"/>
    <w:rsid w:val="6FD4077E"/>
    <w:rsid w:val="71D62D16"/>
    <w:rsid w:val="740A4EF9"/>
    <w:rsid w:val="798E2128"/>
    <w:rsid w:val="79A1746A"/>
    <w:rsid w:val="7A8A1038"/>
    <w:rsid w:val="7B660DD5"/>
    <w:rsid w:val="7CAA1D3F"/>
    <w:rsid w:val="7DBC330C"/>
    <w:rsid w:val="7E673D41"/>
    <w:rsid w:val="7F0F7867"/>
    <w:rsid w:val="7F66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before="260" w:line="415" w:lineRule="auto"/>
      <w:ind w:firstLine="420" w:firstLineChars="100"/>
    </w:pPr>
    <w:rPr>
      <w:rFonts w:ascii="Times New Roman" w:hAnsi="Times New Roman"/>
      <w:szCs w:val="24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 2"/>
    <w:basedOn w:val="1"/>
    <w:next w:val="1"/>
    <w:qFormat/>
    <w:uiPriority w:val="0"/>
    <w:pPr>
      <w:ind w:left="0" w:leftChars="0" w:firstLine="420" w:firstLineChars="2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360</Words>
  <Characters>385</Characters>
  <Lines>21</Lines>
  <Paragraphs>6</Paragraphs>
  <TotalTime>7</TotalTime>
  <ScaleCrop>false</ScaleCrop>
  <LinksUpToDate>false</LinksUpToDate>
  <CharactersWithSpaces>548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2020-08-17T02:47:00Z</dcterms:created>
  <dc:creator>微软用户</dc:creator>
  <cp:lastModifiedBy>陈始明</cp:lastModifiedBy>
  <cp:lastPrinted>2017-06-02T00:38:00Z</cp:lastPrinted>
  <dcterms:modified xsi:type="dcterms:W3CDTF">2025-11-04T09:18:29Z</dcterms:modified>
  <dc:title>不合格报告说明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9997E7389A8946ADBE3FBC06E5443612</vt:lpwstr>
  </property>
  <property fmtid="{D5CDD505-2E9C-101B-9397-08002B2CF9AE}" pid="4" name="KSOTemplateDocerSaveRecord">
    <vt:lpwstr>eyJoZGlkIjoiMjJlMjhkZWM5MjRhZGYxZDU0NWVmMTk5MGE5NTZkNDQiLCJ1c2VySWQiOiIxMzcxMDUzNDE3In0=</vt:lpwstr>
  </property>
</Properties>
</file>