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云浮市休闲服装儿童服装产品质量</w:t>
      </w: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监督抽查实施细则</w:t>
      </w:r>
    </w:p>
    <w:p>
      <w:pPr>
        <w:bidi w:val="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（2025年版）</w:t>
      </w:r>
    </w:p>
    <w:p>
      <w:pPr>
        <w:bidi w:val="0"/>
        <w:jc w:val="center"/>
        <w:rPr>
          <w:rFonts w:hint="eastAsia" w:asciiTheme="majorEastAsia" w:hAnsiTheme="majorEastAsia" w:eastAsiaTheme="majorEastAsia" w:cstheme="majorEastAsia"/>
          <w:sz w:val="44"/>
          <w:szCs w:val="44"/>
          <w:lang w:val="en-US" w:eastAsia="zh-CN"/>
        </w:rPr>
      </w:pPr>
    </w:p>
    <w:p>
      <w:pPr>
        <w:pStyle w:val="7"/>
        <w:keepNext w:val="0"/>
        <w:keepLines w:val="0"/>
        <w:widowControl/>
        <w:suppressLineNumbers w:val="0"/>
        <w:spacing w:beforeAutospacing="0" w:afterAutospacing="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抽样方法</w:t>
      </w:r>
    </w:p>
    <w:p>
      <w:pPr>
        <w:pStyle w:val="7"/>
        <w:keepNext w:val="0"/>
        <w:keepLines w:val="0"/>
        <w:widowControl/>
        <w:suppressLineNumbers w:val="0"/>
        <w:spacing w:beforeAutospacing="0" w:afterAutospacing="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以随机抽样的方式在被抽样生产者、销售者的待销产品中抽取。随机数一般可使用随机数表等方法产生。</w:t>
      </w:r>
      <w:r>
        <w:rPr>
          <w:rFonts w:hint="eastAsia" w:ascii="仿宋_GB2312" w:hAnsi="仿宋_GB2312" w:eastAsia="仿宋_GB2312" w:cs="仿宋_GB2312"/>
          <w:sz w:val="32"/>
          <w:szCs w:val="32"/>
          <w:lang w:eastAsia="zh-CN"/>
        </w:rPr>
        <w:t>休闲</w:t>
      </w:r>
      <w:r>
        <w:rPr>
          <w:rFonts w:hint="eastAsia" w:ascii="仿宋_GB2312" w:hAnsi="仿宋_GB2312" w:eastAsia="仿宋_GB2312" w:cs="仿宋_GB2312"/>
          <w:sz w:val="32"/>
          <w:szCs w:val="32"/>
        </w:rPr>
        <w:t>每批次抽样数量2件（条、套），其中1件（条、套）作为检验样品，1件（条、套）作为备用样品。</w:t>
      </w:r>
      <w:r>
        <w:rPr>
          <w:rFonts w:hint="eastAsia" w:ascii="仿宋_GB2312" w:hAnsi="仿宋_GB2312" w:eastAsia="仿宋_GB2312" w:cs="仿宋_GB2312"/>
          <w:sz w:val="32"/>
          <w:szCs w:val="32"/>
          <w:lang w:eastAsia="zh-CN"/>
        </w:rPr>
        <w:t>儿童服装每批次抽样数量3件（</w:t>
      </w:r>
      <w:r>
        <w:rPr>
          <w:rFonts w:hint="eastAsia" w:ascii="仿宋_GB2312" w:hAnsi="仿宋_GB2312" w:eastAsia="仿宋_GB2312" w:cs="仿宋_GB2312"/>
          <w:sz w:val="32"/>
          <w:szCs w:val="32"/>
        </w:rPr>
        <w:t>条、套）</w:t>
      </w:r>
      <w:r>
        <w:rPr>
          <w:rFonts w:hint="eastAsia" w:ascii="仿宋_GB2312" w:hAnsi="仿宋_GB2312" w:eastAsia="仿宋_GB2312" w:cs="仿宋_GB2312"/>
          <w:sz w:val="32"/>
          <w:szCs w:val="32"/>
          <w:lang w:eastAsia="zh-CN"/>
        </w:rPr>
        <w:t>，其中2件</w:t>
      </w:r>
      <w:r>
        <w:rPr>
          <w:rFonts w:hint="eastAsia" w:ascii="仿宋_GB2312" w:hAnsi="仿宋_GB2312" w:eastAsia="仿宋_GB2312" w:cs="仿宋_GB2312"/>
          <w:sz w:val="32"/>
          <w:szCs w:val="32"/>
        </w:rPr>
        <w:t>（条、套）</w:t>
      </w:r>
      <w:r>
        <w:rPr>
          <w:rFonts w:hint="eastAsia" w:ascii="仿宋_GB2312" w:hAnsi="仿宋_GB2312" w:eastAsia="仿宋_GB2312" w:cs="仿宋_GB2312"/>
          <w:sz w:val="32"/>
          <w:szCs w:val="32"/>
          <w:lang w:eastAsia="zh-CN"/>
        </w:rPr>
        <w:t>作为检验样品，1件</w:t>
      </w:r>
      <w:r>
        <w:rPr>
          <w:rFonts w:hint="eastAsia" w:ascii="仿宋_GB2312" w:hAnsi="仿宋_GB2312" w:eastAsia="仿宋_GB2312" w:cs="仿宋_GB2312"/>
          <w:sz w:val="32"/>
          <w:szCs w:val="32"/>
        </w:rPr>
        <w:t>（条、套）</w:t>
      </w:r>
      <w:r>
        <w:rPr>
          <w:rFonts w:hint="eastAsia" w:ascii="仿宋_GB2312" w:hAnsi="仿宋_GB2312" w:eastAsia="仿宋_GB2312" w:cs="仿宋_GB2312"/>
          <w:sz w:val="32"/>
          <w:szCs w:val="32"/>
          <w:lang w:eastAsia="zh-CN"/>
        </w:rPr>
        <w:t>作为备用样品。</w:t>
      </w:r>
    </w:p>
    <w:p>
      <w:pPr>
        <w:pStyle w:val="7"/>
        <w:keepNext w:val="0"/>
        <w:keepLines w:val="0"/>
        <w:widowControl/>
        <w:numPr>
          <w:ilvl w:val="0"/>
          <w:numId w:val="0"/>
        </w:numPr>
        <w:suppressLineNumbers w:val="0"/>
        <w:spacing w:beforeAutospacing="0" w:afterAutospacing="0"/>
        <w:ind w:leftChars="200" w:right="0" w:righ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2.检验依据</w:t>
      </w:r>
    </w:p>
    <w:p>
      <w:pPr>
        <w:pStyle w:val="7"/>
        <w:keepNext w:val="0"/>
        <w:keepLines w:val="0"/>
        <w:widowControl/>
        <w:numPr>
          <w:ilvl w:val="0"/>
          <w:numId w:val="0"/>
        </w:numPr>
        <w:suppressLineNumbers w:val="0"/>
        <w:spacing w:beforeAutospacing="0" w:afterAutospacing="0"/>
        <w:ind w:right="0" w:rightChars="0"/>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表1：休闲服装</w:t>
      </w:r>
    </w:p>
    <w:tbl>
      <w:tblPr>
        <w:tblStyle w:val="8"/>
        <w:tblW w:w="83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2"/>
        <w:gridCol w:w="3488"/>
        <w:gridCol w:w="3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1"/>
                <w:rFonts w:hint="eastAsia" w:ascii="仿宋_GB2312" w:hAnsi="仿宋_GB2312" w:eastAsia="仿宋_GB2312" w:cs="仿宋_GB2312"/>
                <w:sz w:val="28"/>
                <w:szCs w:val="28"/>
                <w:lang w:val="en-US" w:eastAsia="zh-CN" w:bidi="ar"/>
              </w:rPr>
              <w:t>序号</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1"/>
                <w:rFonts w:hint="eastAsia" w:ascii="仿宋_GB2312" w:hAnsi="仿宋_GB2312" w:eastAsia="仿宋_GB2312" w:cs="仿宋_GB2312"/>
                <w:sz w:val="28"/>
                <w:szCs w:val="28"/>
                <w:lang w:val="en-US" w:eastAsia="zh-CN" w:bidi="ar"/>
              </w:rPr>
              <w:t>检验项目</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1"/>
                <w:rFonts w:hint="eastAsia" w:ascii="仿宋_GB2312" w:hAnsi="仿宋_GB2312" w:eastAsia="仿宋_GB2312" w:cs="仿宋_GB2312"/>
                <w:sz w:val="28"/>
                <w:szCs w:val="28"/>
                <w:lang w:val="en-US" w:eastAsia="zh-CN" w:bidi="ar"/>
              </w:rPr>
              <w:t>检验方法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2"/>
                <w:rFonts w:hint="eastAsia" w:ascii="仿宋_GB2312" w:hAnsi="仿宋_GB2312" w:eastAsia="仿宋_GB2312" w:cs="仿宋_GB2312"/>
                <w:sz w:val="28"/>
                <w:szCs w:val="28"/>
                <w:lang w:val="en-US" w:eastAsia="zh-CN" w:bidi="ar"/>
              </w:rPr>
              <w:t>I</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1"/>
                <w:rFonts w:hint="eastAsia" w:ascii="仿宋_GB2312" w:hAnsi="仿宋_GB2312" w:eastAsia="仿宋_GB2312" w:cs="仿宋_GB2312"/>
                <w:sz w:val="28"/>
                <w:szCs w:val="28"/>
                <w:lang w:val="en-US" w:eastAsia="zh-CN" w:bidi="ar"/>
              </w:rPr>
              <w:t>甲醛含量</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3"/>
                <w:rFonts w:hint="eastAsia" w:ascii="仿宋_GB2312" w:hAnsi="仿宋_GB2312" w:eastAsia="仿宋_GB2312" w:cs="仿宋_GB2312"/>
                <w:sz w:val="28"/>
                <w:szCs w:val="28"/>
                <w:lang w:val="en-US" w:eastAsia="zh-CN" w:bidi="ar"/>
              </w:rPr>
              <w:t>GB/T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2.</w:t>
            </w:r>
            <w:r>
              <w:rPr>
                <w:rStyle w:val="15"/>
                <w:rFonts w:hint="eastAsia" w:ascii="仿宋_GB2312" w:hAnsi="仿宋_GB2312" w:eastAsia="仿宋_GB2312" w:cs="仿宋_GB2312"/>
                <w:sz w:val="28"/>
                <w:szCs w:val="28"/>
                <w:lang w:val="en-US" w:eastAsia="zh-CN" w:bidi="ar"/>
              </w:rPr>
              <w:t>1</w:t>
            </w:r>
            <w:r>
              <w:rPr>
                <w:rFonts w:hint="eastAsia" w:ascii="仿宋_GB2312" w:hAnsi="Times New Roman" w:eastAsia="仿宋_GB2312" w:cs="仿宋_GB2312"/>
                <w:kern w:val="2"/>
                <w:sz w:val="28"/>
                <w:szCs w:val="28"/>
              </w:rPr>
              <w:t>-</w:t>
            </w:r>
            <w:r>
              <w:rPr>
                <w:rStyle w:val="13"/>
                <w:rFonts w:hint="eastAsia" w:ascii="仿宋_GB2312" w:hAnsi="仿宋_GB2312" w:eastAsia="仿宋_GB2312" w:cs="仿宋_GB2312"/>
                <w:sz w:val="28"/>
                <w:szCs w:val="28"/>
                <w:lang w:val="en-US" w:eastAsia="zh-CN" w:bidi="ar"/>
              </w:rPr>
              <w:t>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4B4B49"/>
                <w:sz w:val="28"/>
                <w:szCs w:val="28"/>
                <w:u w:val="none"/>
              </w:rPr>
            </w:pPr>
            <w:r>
              <w:rPr>
                <w:rFonts w:hint="eastAsia" w:ascii="仿宋_GB2312" w:hAnsi="仿宋_GB2312" w:eastAsia="仿宋_GB2312" w:cs="仿宋_GB2312"/>
                <w:i w:val="0"/>
                <w:iCs w:val="0"/>
                <w:color w:val="4B4B49"/>
                <w:kern w:val="0"/>
                <w:sz w:val="28"/>
                <w:szCs w:val="28"/>
                <w:u w:val="none"/>
                <w:lang w:val="en-US" w:eastAsia="zh-CN" w:bidi="ar"/>
              </w:rPr>
              <w:t>2</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8"/>
                <w:rFonts w:hint="eastAsia" w:ascii="仿宋_GB2312" w:hAnsi="仿宋_GB2312" w:eastAsia="仿宋_GB2312" w:cs="仿宋_GB2312"/>
                <w:sz w:val="28"/>
                <w:szCs w:val="28"/>
                <w:lang w:val="en-US" w:eastAsia="zh-CN" w:bidi="ar"/>
              </w:rPr>
              <w:t xml:space="preserve">pH </w:t>
            </w:r>
            <w:r>
              <w:rPr>
                <w:rStyle w:val="11"/>
                <w:rFonts w:hint="eastAsia" w:ascii="仿宋_GB2312" w:hAnsi="仿宋_GB2312" w:eastAsia="仿宋_GB2312" w:cs="仿宋_GB2312"/>
                <w:sz w:val="28"/>
                <w:szCs w:val="28"/>
                <w:lang w:val="en-US" w:eastAsia="zh-CN" w:bidi="ar"/>
              </w:rPr>
              <w:t>值</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3"/>
                <w:rFonts w:hint="eastAsia" w:ascii="仿宋_GB2312" w:hAnsi="仿宋_GB2312" w:eastAsia="仿宋_GB2312" w:cs="仿宋_GB2312"/>
                <w:sz w:val="28"/>
                <w:szCs w:val="28"/>
                <w:lang w:val="en-US" w:eastAsia="zh-CN" w:bidi="ar"/>
              </w:rPr>
              <w:t>GB/T 7573</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5"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4B4B49"/>
                <w:sz w:val="28"/>
                <w:szCs w:val="28"/>
                <w:u w:val="none"/>
              </w:rPr>
            </w:pPr>
            <w:r>
              <w:rPr>
                <w:rFonts w:hint="eastAsia" w:ascii="仿宋_GB2312" w:hAnsi="仿宋_GB2312" w:eastAsia="仿宋_GB2312" w:cs="仿宋_GB2312"/>
                <w:i w:val="0"/>
                <w:iCs w:val="0"/>
                <w:color w:val="4B4B49"/>
                <w:kern w:val="0"/>
                <w:sz w:val="28"/>
                <w:szCs w:val="28"/>
                <w:u w:val="none"/>
                <w:lang w:val="en-US" w:eastAsia="zh-CN" w:bidi="ar"/>
              </w:rPr>
              <w:t>3</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1"/>
                <w:rFonts w:hint="eastAsia" w:ascii="仿宋_GB2312" w:hAnsi="仿宋_GB2312" w:eastAsia="仿宋_GB2312" w:cs="仿宋_GB2312"/>
                <w:sz w:val="28"/>
                <w:szCs w:val="28"/>
                <w:lang w:val="en-US" w:eastAsia="zh-CN" w:bidi="ar"/>
              </w:rPr>
              <w:t>可分解致癌芳香胺染料</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3"/>
                <w:rFonts w:hint="eastAsia" w:ascii="仿宋_GB2312" w:hAnsi="仿宋_GB2312" w:eastAsia="仿宋_GB2312" w:cs="仿宋_GB2312"/>
                <w:sz w:val="28"/>
                <w:szCs w:val="28"/>
                <w:lang w:val="en-US" w:eastAsia="zh-CN" w:bidi="ar"/>
              </w:rPr>
              <w:t xml:space="preserve">GB/T </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7592</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w:t>
            </w:r>
            <w:r>
              <w:rPr>
                <w:rStyle w:val="15"/>
                <w:rFonts w:hint="eastAsia" w:ascii="仿宋_GB2312" w:hAnsi="仿宋_GB2312" w:eastAsia="仿宋_GB2312" w:cs="仿宋_GB2312"/>
                <w:sz w:val="28"/>
                <w:szCs w:val="28"/>
                <w:lang w:val="en-US" w:eastAsia="zh-CN" w:bidi="ar"/>
              </w:rPr>
              <w:t>11</w:t>
            </w:r>
            <w:r>
              <w:rPr>
                <w:rStyle w:val="15"/>
                <w:rFonts w:hint="eastAsia" w:ascii="仿宋_GB2312" w:hAnsi="仿宋_GB2312" w:eastAsia="仿宋_GB2312" w:cs="仿宋_GB2312"/>
                <w:sz w:val="28"/>
                <w:szCs w:val="28"/>
                <w:lang w:val="en-US" w:eastAsia="zh-CN" w:bidi="ar"/>
              </w:rPr>
              <w:br w:type="textWrapping"/>
            </w:r>
            <w:r>
              <w:rPr>
                <w:rStyle w:val="13"/>
                <w:rFonts w:hint="eastAsia" w:ascii="仿宋_GB2312" w:hAnsi="仿宋_GB2312" w:eastAsia="仿宋_GB2312" w:cs="仿宋_GB2312"/>
                <w:sz w:val="28"/>
                <w:szCs w:val="28"/>
                <w:lang w:val="en-US" w:eastAsia="zh-CN" w:bidi="ar"/>
              </w:rPr>
              <w:t xml:space="preserve">GB/T </w:t>
            </w:r>
            <w:r>
              <w:rPr>
                <w:rStyle w:val="16"/>
                <w:rFonts w:hint="eastAsia" w:ascii="仿宋_GB2312" w:hAnsi="仿宋_GB2312" w:eastAsia="仿宋_GB2312" w:cs="仿宋_GB2312"/>
                <w:sz w:val="28"/>
                <w:szCs w:val="28"/>
                <w:lang w:val="en-US" w:eastAsia="zh-CN" w:bidi="ar"/>
              </w:rPr>
              <w:t>23344-2009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363636"/>
                <w:sz w:val="28"/>
                <w:szCs w:val="28"/>
                <w:u w:val="none"/>
              </w:rPr>
            </w:pPr>
            <w:r>
              <w:rPr>
                <w:rFonts w:hint="eastAsia" w:ascii="仿宋_GB2312" w:hAnsi="仿宋_GB2312" w:eastAsia="仿宋_GB2312" w:cs="仿宋_GB2312"/>
                <w:i w:val="0"/>
                <w:iCs w:val="0"/>
                <w:color w:val="363636"/>
                <w:kern w:val="0"/>
                <w:sz w:val="28"/>
                <w:szCs w:val="28"/>
                <w:u w:val="none"/>
                <w:lang w:val="en-US" w:eastAsia="zh-CN" w:bidi="ar"/>
              </w:rPr>
              <w:t>4</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1"/>
                <w:rFonts w:hint="eastAsia" w:ascii="仿宋_GB2312" w:hAnsi="仿宋_GB2312" w:eastAsia="仿宋_GB2312" w:cs="仿宋_GB2312"/>
                <w:sz w:val="28"/>
                <w:szCs w:val="28"/>
                <w:lang w:val="en-US" w:eastAsia="zh-CN" w:bidi="ar"/>
              </w:rPr>
              <w:t>耐水色牢度</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3"/>
                <w:rFonts w:hint="eastAsia" w:ascii="仿宋_GB2312" w:hAnsi="仿宋_GB2312" w:eastAsia="仿宋_GB2312" w:cs="仿宋_GB2312"/>
                <w:sz w:val="28"/>
                <w:szCs w:val="28"/>
                <w:lang w:val="en-US" w:eastAsia="zh-CN" w:bidi="ar"/>
              </w:rPr>
              <w:t xml:space="preserve">GB/T </w:t>
            </w:r>
            <w:r>
              <w:rPr>
                <w:rStyle w:val="16"/>
                <w:rFonts w:hint="eastAsia" w:ascii="仿宋_GB2312" w:hAnsi="仿宋_GB2312" w:eastAsia="仿宋_GB2312" w:cs="仿宋_GB2312"/>
                <w:sz w:val="28"/>
                <w:szCs w:val="28"/>
                <w:lang w:val="en-US" w:eastAsia="zh-CN" w:bidi="ar"/>
              </w:rPr>
              <w:t>57</w:t>
            </w:r>
            <w:r>
              <w:rPr>
                <w:rStyle w:val="15"/>
                <w:rFonts w:hint="eastAsia" w:ascii="仿宋_GB2312" w:hAnsi="仿宋_GB2312" w:eastAsia="仿宋_GB2312" w:cs="仿宋_GB2312"/>
                <w:sz w:val="28"/>
                <w:szCs w:val="28"/>
                <w:lang w:val="en-US" w:eastAsia="zh-CN" w:bidi="ar"/>
              </w:rPr>
              <w:t>1</w:t>
            </w:r>
            <w:r>
              <w:rPr>
                <w:rStyle w:val="13"/>
                <w:rFonts w:hint="eastAsia" w:ascii="仿宋_GB2312" w:hAnsi="仿宋_GB2312" w:eastAsia="仿宋_GB2312" w:cs="仿宋_GB2312"/>
                <w:sz w:val="28"/>
                <w:szCs w:val="28"/>
                <w:lang w:val="en-US" w:eastAsia="zh-CN" w:bidi="ar"/>
              </w:rPr>
              <w:t>3</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363636"/>
                <w:sz w:val="28"/>
                <w:szCs w:val="28"/>
                <w:u w:val="none"/>
              </w:rPr>
            </w:pPr>
            <w:r>
              <w:rPr>
                <w:rFonts w:hint="eastAsia" w:ascii="仿宋_GB2312" w:hAnsi="仿宋_GB2312" w:eastAsia="仿宋_GB2312" w:cs="仿宋_GB2312"/>
                <w:i w:val="0"/>
                <w:iCs w:val="0"/>
                <w:color w:val="363636"/>
                <w:kern w:val="0"/>
                <w:sz w:val="28"/>
                <w:szCs w:val="28"/>
                <w:u w:val="none"/>
                <w:lang w:val="en-US" w:eastAsia="zh-CN" w:bidi="ar"/>
              </w:rPr>
              <w:t>5</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1"/>
                <w:rFonts w:hint="eastAsia" w:ascii="仿宋_GB2312" w:hAnsi="仿宋_GB2312" w:eastAsia="仿宋_GB2312" w:cs="仿宋_GB2312"/>
                <w:sz w:val="28"/>
                <w:szCs w:val="28"/>
                <w:lang w:val="en-US" w:eastAsia="zh-CN" w:bidi="ar"/>
              </w:rPr>
              <w:t>耐酸汗渍色牢度</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3"/>
                <w:rFonts w:hint="eastAsia" w:ascii="仿宋_GB2312" w:hAnsi="仿宋_GB2312" w:eastAsia="仿宋_GB2312" w:cs="仿宋_GB2312"/>
                <w:sz w:val="28"/>
                <w:szCs w:val="28"/>
                <w:lang w:val="en-US" w:eastAsia="zh-CN" w:bidi="ar"/>
              </w:rPr>
              <w:t>GB/T 3922</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w:t>
            </w:r>
            <w:r>
              <w:rPr>
                <w:rStyle w:val="15"/>
                <w:rFonts w:hint="eastAsia" w:ascii="仿宋_GB2312" w:hAnsi="仿宋_GB2312" w:eastAsia="仿宋_GB2312" w:cs="仿宋_GB2312"/>
                <w:sz w:val="28"/>
                <w:szCs w:val="28"/>
                <w:lang w:val="en-US" w:eastAsia="zh-CN" w:bidi="ar"/>
              </w:rPr>
              <w:t>1</w:t>
            </w:r>
            <w:r>
              <w:rPr>
                <w:rStyle w:val="13"/>
                <w:rFonts w:hint="eastAsia" w:ascii="仿宋_GB2312" w:hAnsi="仿宋_GB2312" w:eastAsia="仿宋_GB2312" w:cs="仿宋_GB2312"/>
                <w:sz w:val="28"/>
                <w:szCs w:val="28"/>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363636"/>
                <w:sz w:val="28"/>
                <w:szCs w:val="28"/>
                <w:u w:val="none"/>
              </w:rPr>
            </w:pPr>
            <w:r>
              <w:rPr>
                <w:rFonts w:hint="eastAsia" w:ascii="仿宋_GB2312" w:hAnsi="仿宋_GB2312" w:eastAsia="仿宋_GB2312" w:cs="仿宋_GB2312"/>
                <w:i w:val="0"/>
                <w:iCs w:val="0"/>
                <w:color w:val="363636"/>
                <w:kern w:val="0"/>
                <w:sz w:val="28"/>
                <w:szCs w:val="28"/>
                <w:u w:val="none"/>
                <w:lang w:val="en-US" w:eastAsia="zh-CN" w:bidi="ar"/>
              </w:rPr>
              <w:t>6</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1"/>
                <w:rFonts w:hint="eastAsia" w:ascii="仿宋_GB2312" w:hAnsi="仿宋_GB2312" w:eastAsia="仿宋_GB2312" w:cs="仿宋_GB2312"/>
                <w:sz w:val="28"/>
                <w:szCs w:val="28"/>
                <w:lang w:val="en-US" w:eastAsia="zh-CN" w:bidi="ar"/>
              </w:rPr>
              <w:t>耐碱汗渍色牢度</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3"/>
                <w:rFonts w:hint="eastAsia" w:ascii="仿宋_GB2312" w:hAnsi="仿宋_GB2312" w:eastAsia="仿宋_GB2312" w:cs="仿宋_GB2312"/>
                <w:sz w:val="28"/>
                <w:szCs w:val="28"/>
                <w:lang w:val="en-US" w:eastAsia="zh-CN" w:bidi="ar"/>
              </w:rPr>
              <w:t>GB/T 3922</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w:t>
            </w:r>
            <w:r>
              <w:rPr>
                <w:rStyle w:val="15"/>
                <w:rFonts w:hint="eastAsia" w:ascii="仿宋_GB2312" w:hAnsi="仿宋_GB2312" w:eastAsia="仿宋_GB2312" w:cs="仿宋_GB2312"/>
                <w:sz w:val="28"/>
                <w:szCs w:val="28"/>
                <w:lang w:val="en-US" w:eastAsia="zh-CN" w:bidi="ar"/>
              </w:rPr>
              <w:t>1</w:t>
            </w:r>
            <w:r>
              <w:rPr>
                <w:rStyle w:val="13"/>
                <w:rFonts w:hint="eastAsia" w:ascii="仿宋_GB2312" w:hAnsi="仿宋_GB2312" w:eastAsia="仿宋_GB2312" w:cs="仿宋_GB2312"/>
                <w:sz w:val="28"/>
                <w:szCs w:val="28"/>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4B4B49"/>
                <w:sz w:val="28"/>
                <w:szCs w:val="28"/>
                <w:u w:val="none"/>
              </w:rPr>
            </w:pPr>
            <w:r>
              <w:rPr>
                <w:rFonts w:hint="eastAsia" w:ascii="仿宋_GB2312" w:hAnsi="仿宋_GB2312" w:eastAsia="仿宋_GB2312" w:cs="仿宋_GB2312"/>
                <w:i w:val="0"/>
                <w:iCs w:val="0"/>
                <w:color w:val="4B4B49"/>
                <w:kern w:val="0"/>
                <w:sz w:val="28"/>
                <w:szCs w:val="28"/>
                <w:u w:val="none"/>
                <w:lang w:val="en-US" w:eastAsia="zh-CN" w:bidi="ar"/>
              </w:rPr>
              <w:t>7</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1"/>
                <w:rFonts w:hint="eastAsia" w:ascii="仿宋_GB2312" w:hAnsi="仿宋_GB2312" w:eastAsia="仿宋_GB2312" w:cs="仿宋_GB2312"/>
                <w:sz w:val="28"/>
                <w:szCs w:val="28"/>
                <w:lang w:val="en-US" w:eastAsia="zh-CN" w:bidi="ar"/>
              </w:rPr>
              <w:t>耐干摩擦色牢度</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3"/>
                <w:rFonts w:hint="eastAsia" w:ascii="仿宋_GB2312" w:hAnsi="仿宋_GB2312" w:eastAsia="仿宋_GB2312" w:cs="仿宋_GB2312"/>
                <w:sz w:val="28"/>
                <w:szCs w:val="28"/>
                <w:lang w:val="en-US" w:eastAsia="zh-CN" w:bidi="ar"/>
              </w:rPr>
              <w:t>GB/T 3920</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仿宋_GB2312" w:hAnsi="仿宋_GB2312" w:eastAsia="仿宋_GB2312" w:cs="仿宋_GB2312"/>
                <w:i w:val="0"/>
                <w:iCs w:val="0"/>
                <w:color w:val="4B4B49"/>
                <w:kern w:val="0"/>
                <w:sz w:val="28"/>
                <w:szCs w:val="28"/>
                <w:u w:val="none"/>
                <w:lang w:val="en-US" w:eastAsia="zh-CN" w:bidi="ar"/>
              </w:rPr>
            </w:pPr>
            <w:r>
              <w:rPr>
                <w:rFonts w:hint="eastAsia" w:ascii="仿宋_GB2312" w:hAnsi="仿宋_GB2312" w:eastAsia="仿宋_GB2312" w:cs="仿宋_GB2312"/>
                <w:i w:val="0"/>
                <w:iCs w:val="0"/>
                <w:color w:val="4B4B49"/>
                <w:kern w:val="0"/>
                <w:sz w:val="28"/>
                <w:szCs w:val="28"/>
                <w:u w:val="none"/>
                <w:lang w:val="en-US" w:eastAsia="zh-CN" w:bidi="ar"/>
              </w:rPr>
              <w:t>8</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1"/>
                <w:rFonts w:hint="eastAsia" w:ascii="仿宋_GB2312" w:hAnsi="仿宋_GB2312" w:eastAsia="仿宋_GB2312" w:cs="仿宋_GB2312"/>
                <w:sz w:val="28"/>
                <w:szCs w:val="28"/>
                <w:lang w:val="en-US" w:eastAsia="zh-CN" w:bidi="ar"/>
              </w:rPr>
            </w:pPr>
            <w:r>
              <w:rPr>
                <w:rStyle w:val="11"/>
                <w:rFonts w:hint="eastAsia" w:ascii="仿宋_GB2312" w:hAnsi="仿宋_GB2312" w:eastAsia="仿宋_GB2312" w:cs="仿宋_GB2312"/>
                <w:sz w:val="28"/>
                <w:szCs w:val="28"/>
                <w:lang w:val="en-US" w:eastAsia="zh-CN" w:bidi="ar"/>
              </w:rPr>
              <w:t>耐湿摩擦色牢度</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3"/>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GB/T 3920</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仿宋_GB2312" w:hAnsi="仿宋_GB2312" w:eastAsia="仿宋_GB2312" w:cs="仿宋_GB2312"/>
                <w:i w:val="0"/>
                <w:iCs w:val="0"/>
                <w:color w:val="4B4B49"/>
                <w:kern w:val="0"/>
                <w:sz w:val="28"/>
                <w:szCs w:val="28"/>
                <w:u w:val="none"/>
                <w:lang w:val="en-US" w:eastAsia="zh-CN" w:bidi="ar"/>
              </w:rPr>
            </w:pPr>
            <w:r>
              <w:rPr>
                <w:rFonts w:hint="eastAsia" w:ascii="仿宋_GB2312" w:hAnsi="仿宋_GB2312" w:eastAsia="仿宋_GB2312" w:cs="仿宋_GB2312"/>
                <w:i w:val="0"/>
                <w:iCs w:val="0"/>
                <w:color w:val="4B4B49"/>
                <w:kern w:val="0"/>
                <w:sz w:val="28"/>
                <w:szCs w:val="28"/>
                <w:u w:val="none"/>
                <w:lang w:val="en-US" w:eastAsia="zh-CN" w:bidi="ar"/>
              </w:rPr>
              <w:t>9</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1"/>
                <w:rFonts w:hint="eastAsia" w:ascii="仿宋_GB2312" w:hAnsi="仿宋_GB2312" w:eastAsia="仿宋_GB2312" w:cs="仿宋_GB2312"/>
                <w:sz w:val="28"/>
                <w:szCs w:val="28"/>
                <w:lang w:val="en-US" w:eastAsia="zh-CN" w:bidi="ar"/>
              </w:rPr>
            </w:pPr>
            <w:r>
              <w:rPr>
                <w:rStyle w:val="11"/>
                <w:rFonts w:hint="eastAsia" w:ascii="仿宋_GB2312" w:hAnsi="仿宋_GB2312" w:eastAsia="仿宋_GB2312" w:cs="仿宋_GB2312"/>
                <w:sz w:val="28"/>
                <w:szCs w:val="28"/>
                <w:lang w:val="en-US" w:eastAsia="zh-CN" w:bidi="ar"/>
              </w:rPr>
              <w:t>耐光色牢度</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3"/>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GB/T 8427-2019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default" w:ascii="仿宋_GB2312" w:hAnsi="仿宋_GB2312" w:eastAsia="仿宋_GB2312" w:cs="仿宋_GB2312"/>
                <w:i w:val="0"/>
                <w:iCs w:val="0"/>
                <w:color w:val="4B4B49"/>
                <w:kern w:val="0"/>
                <w:sz w:val="28"/>
                <w:szCs w:val="28"/>
                <w:u w:val="none"/>
                <w:lang w:val="en-US" w:eastAsia="zh-CN" w:bidi="ar"/>
              </w:rPr>
            </w:pPr>
            <w:r>
              <w:rPr>
                <w:rFonts w:hint="eastAsia" w:ascii="仿宋_GB2312" w:hAnsi="仿宋_GB2312" w:eastAsia="仿宋_GB2312" w:cs="仿宋_GB2312"/>
                <w:i w:val="0"/>
                <w:iCs w:val="0"/>
                <w:color w:val="4B4B49"/>
                <w:kern w:val="0"/>
                <w:sz w:val="28"/>
                <w:szCs w:val="28"/>
                <w:u w:val="none"/>
                <w:lang w:val="en-US" w:eastAsia="zh-CN" w:bidi="ar"/>
              </w:rPr>
              <w:t>10</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1"/>
                <w:rFonts w:hint="eastAsia" w:ascii="仿宋_GB2312" w:hAnsi="仿宋_GB2312" w:eastAsia="仿宋_GB2312" w:cs="仿宋_GB2312"/>
                <w:sz w:val="28"/>
                <w:szCs w:val="28"/>
                <w:lang w:val="en-US" w:eastAsia="zh-CN" w:bidi="ar"/>
              </w:rPr>
            </w:pPr>
            <w:r>
              <w:rPr>
                <w:rStyle w:val="11"/>
                <w:rFonts w:hint="eastAsia" w:ascii="仿宋_GB2312" w:hAnsi="仿宋_GB2312" w:eastAsia="仿宋_GB2312" w:cs="仿宋_GB2312"/>
                <w:sz w:val="28"/>
                <w:szCs w:val="28"/>
                <w:lang w:val="en-US" w:eastAsia="zh-CN" w:bidi="ar"/>
              </w:rPr>
              <w:t>耐光、汗复合色牢度</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3"/>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GB/T 14576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80"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363636"/>
                <w:sz w:val="28"/>
                <w:szCs w:val="28"/>
                <w:u w:val="none"/>
                <w:lang w:val="en-US" w:eastAsia="zh-CN"/>
              </w:rPr>
            </w:pPr>
            <w:r>
              <w:rPr>
                <w:rFonts w:hint="eastAsia" w:ascii="仿宋_GB2312" w:hAnsi="仿宋_GB2312" w:eastAsia="仿宋_GB2312" w:cs="仿宋_GB2312"/>
                <w:i w:val="0"/>
                <w:iCs w:val="0"/>
                <w:color w:val="363636"/>
                <w:sz w:val="28"/>
                <w:szCs w:val="28"/>
                <w:u w:val="none"/>
                <w:lang w:val="en-US" w:eastAsia="zh-CN"/>
              </w:rPr>
              <w:t>11</w:t>
            </w:r>
          </w:p>
        </w:tc>
        <w:tc>
          <w:tcPr>
            <w:tcW w:w="3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Style w:val="11"/>
                <w:rFonts w:hint="eastAsia" w:ascii="仿宋_GB2312" w:hAnsi="仿宋_GB2312" w:eastAsia="仿宋_GB2312" w:cs="仿宋_GB2312"/>
                <w:sz w:val="28"/>
                <w:szCs w:val="28"/>
                <w:lang w:val="en-US" w:eastAsia="zh-CN" w:bidi="ar"/>
              </w:rPr>
              <w:t>纤维含量</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FZ/T</w:t>
            </w:r>
            <w:r>
              <w:rPr>
                <w:rStyle w:val="14"/>
                <w:rFonts w:hint="eastAsia" w:ascii="仿宋_GB2312" w:hAnsi="仿宋_GB2312" w:eastAsia="仿宋_GB2312" w:cs="仿宋_GB2312"/>
                <w:sz w:val="28"/>
                <w:szCs w:val="28"/>
                <w:lang w:val="en-US" w:eastAsia="zh-CN" w:bidi="ar"/>
              </w:rPr>
              <w:t xml:space="preserve"> </w:t>
            </w:r>
            <w:r>
              <w:rPr>
                <w:rStyle w:val="13"/>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057.</w:t>
            </w:r>
            <w:r>
              <w:rPr>
                <w:rStyle w:val="15"/>
                <w:rFonts w:hint="eastAsia" w:ascii="仿宋_GB2312" w:hAnsi="仿宋_GB2312" w:eastAsia="仿宋_GB2312" w:cs="仿宋_GB2312"/>
                <w:sz w:val="28"/>
                <w:szCs w:val="28"/>
                <w:lang w:val="en-US" w:eastAsia="zh-CN" w:bidi="ar"/>
              </w:rPr>
              <w:t>1</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FZ/T 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057.2</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FZ/T</w:t>
            </w:r>
            <w:r>
              <w:rPr>
                <w:rStyle w:val="14"/>
                <w:rFonts w:hint="eastAsia" w:ascii="仿宋_GB2312" w:hAnsi="仿宋_GB2312" w:eastAsia="仿宋_GB2312" w:cs="仿宋_GB2312"/>
                <w:sz w:val="28"/>
                <w:szCs w:val="28"/>
                <w:lang w:val="en-US" w:eastAsia="zh-CN" w:bidi="ar"/>
              </w:rPr>
              <w:t xml:space="preserve"> </w:t>
            </w:r>
            <w:r>
              <w:rPr>
                <w:rStyle w:val="13"/>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057.3</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FZ/T</w:t>
            </w:r>
            <w:r>
              <w:rPr>
                <w:rStyle w:val="21"/>
                <w:rFonts w:hint="eastAsia" w:ascii="仿宋_GB2312" w:hAnsi="仿宋_GB2312" w:eastAsia="仿宋_GB2312" w:cs="仿宋_GB2312"/>
                <w:sz w:val="28"/>
                <w:szCs w:val="28"/>
                <w:lang w:val="en-US" w:eastAsia="zh-CN" w:bidi="ar"/>
              </w:rPr>
              <w:t xml:space="preserve"> </w:t>
            </w:r>
            <w:r>
              <w:rPr>
                <w:rStyle w:val="13"/>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057.4</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2007</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 xml:space="preserve">GB/T </w:t>
            </w:r>
            <w:r>
              <w:rPr>
                <w:rStyle w:val="16"/>
                <w:rFonts w:hint="eastAsia" w:ascii="仿宋_GB2312" w:hAnsi="仿宋_GB2312" w:eastAsia="仿宋_GB2312" w:cs="仿宋_GB2312"/>
                <w:sz w:val="28"/>
                <w:szCs w:val="28"/>
                <w:lang w:val="en-US" w:eastAsia="zh-CN" w:bidi="ar"/>
              </w:rPr>
              <w:t>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GB/T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0.2</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GB/T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0.3</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GB</w:t>
            </w:r>
            <w:r>
              <w:rPr>
                <w:rStyle w:val="20"/>
                <w:rFonts w:hint="eastAsia" w:ascii="仿宋_GB2312" w:hAnsi="仿宋_GB2312" w:eastAsia="仿宋_GB2312" w:cs="仿宋_GB2312"/>
                <w:sz w:val="28"/>
                <w:szCs w:val="28"/>
                <w:lang w:val="en-US" w:eastAsia="zh-CN" w:bidi="ar"/>
              </w:rPr>
              <w:t>/T</w:t>
            </w:r>
            <w:r>
              <w:rPr>
                <w:rStyle w:val="16"/>
                <w:rFonts w:hint="eastAsia" w:ascii="仿宋_GB2312" w:hAnsi="仿宋_GB2312" w:eastAsia="仿宋_GB2312" w:cs="仿宋_GB2312"/>
                <w:sz w:val="28"/>
                <w:szCs w:val="28"/>
                <w:lang w:val="en-US" w:eastAsia="zh-CN" w:bidi="ar"/>
              </w:rPr>
              <w:t xml:space="preserve">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0.4</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2022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GB/T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6</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GB/T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0.7</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GB/T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0.8</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 xml:space="preserve">GB/T </w:t>
            </w:r>
            <w:r>
              <w:rPr>
                <w:rStyle w:val="16"/>
                <w:rFonts w:hint="eastAsia" w:ascii="仿宋_GB2312" w:hAnsi="仿宋_GB2312" w:eastAsia="仿宋_GB2312" w:cs="仿宋_GB2312"/>
                <w:sz w:val="28"/>
                <w:szCs w:val="28"/>
                <w:lang w:val="en-US" w:eastAsia="zh-CN" w:bidi="ar"/>
              </w:rPr>
              <w:t>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ll</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r>
              <w:rPr>
                <w:rStyle w:val="16"/>
                <w:rFonts w:hint="eastAsia" w:ascii="仿宋_GB2312" w:hAnsi="仿宋_GB2312" w:eastAsia="仿宋_GB2312" w:cs="仿宋_GB2312"/>
                <w:sz w:val="28"/>
                <w:szCs w:val="28"/>
                <w:lang w:val="en-US" w:eastAsia="zh-CN" w:bidi="ar"/>
              </w:rPr>
              <w:br w:type="textWrapping"/>
            </w:r>
            <w:r>
              <w:rPr>
                <w:rStyle w:val="13"/>
                <w:rFonts w:hint="eastAsia" w:ascii="仿宋_GB2312" w:hAnsi="仿宋_GB2312" w:eastAsia="仿宋_GB2312" w:cs="仿宋_GB2312"/>
                <w:sz w:val="28"/>
                <w:szCs w:val="28"/>
                <w:lang w:val="en-US" w:eastAsia="zh-CN" w:bidi="ar"/>
              </w:rPr>
              <w:t xml:space="preserve">GB/T </w:t>
            </w:r>
            <w:r>
              <w:rPr>
                <w:rStyle w:val="16"/>
                <w:rFonts w:hint="eastAsia" w:ascii="仿宋_GB2312" w:hAnsi="仿宋_GB2312" w:eastAsia="仿宋_GB2312" w:cs="仿宋_GB2312"/>
                <w:sz w:val="28"/>
                <w:szCs w:val="28"/>
                <w:lang w:val="en-US" w:eastAsia="zh-CN" w:bidi="ar"/>
              </w:rPr>
              <w:t>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2</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2023</w:t>
            </w:r>
            <w:r>
              <w:rPr>
                <w:rStyle w:val="16"/>
                <w:rFonts w:hint="eastAsia" w:ascii="仿宋_GB2312" w:hAnsi="仿宋_GB2312" w:eastAsia="仿宋_GB2312" w:cs="仿宋_GB2312"/>
                <w:sz w:val="28"/>
                <w:szCs w:val="28"/>
                <w:lang w:val="en-US" w:eastAsia="zh-CN" w:bidi="ar"/>
              </w:rPr>
              <w:br w:type="textWrapping"/>
            </w:r>
            <w:r>
              <w:rPr>
                <w:rStyle w:val="13"/>
                <w:rFonts w:hint="eastAsia" w:ascii="仿宋_GB2312" w:hAnsi="仿宋_GB2312" w:eastAsia="仿宋_GB2312" w:cs="仿宋_GB2312"/>
                <w:sz w:val="28"/>
                <w:szCs w:val="28"/>
                <w:lang w:val="en-US" w:eastAsia="zh-CN" w:bidi="ar"/>
              </w:rPr>
              <w:t>GB/T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Style w:val="13"/>
                <w:rFonts w:hint="eastAsia" w:ascii="仿宋_GB2312" w:hAnsi="仿宋_GB2312" w:eastAsia="仿宋_GB2312" w:cs="仿宋_GB2312"/>
                <w:sz w:val="28"/>
                <w:szCs w:val="28"/>
                <w:lang w:val="en-US" w:eastAsia="zh-CN" w:bidi="ar"/>
              </w:rPr>
              <w:t>8</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r>
              <w:rPr>
                <w:rStyle w:val="16"/>
                <w:rFonts w:hint="eastAsia" w:ascii="仿宋_GB2312" w:hAnsi="仿宋_GB2312" w:eastAsia="仿宋_GB2312" w:cs="仿宋_GB2312"/>
                <w:sz w:val="28"/>
                <w:szCs w:val="28"/>
                <w:lang w:val="en-US" w:eastAsia="zh-CN" w:bidi="ar"/>
              </w:rPr>
              <w:br w:type="textWrapping"/>
            </w:r>
            <w:r>
              <w:rPr>
                <w:rStyle w:val="13"/>
                <w:rFonts w:hint="eastAsia" w:ascii="仿宋_GB2312" w:hAnsi="仿宋_GB2312" w:eastAsia="仿宋_GB2312" w:cs="仿宋_GB2312"/>
                <w:sz w:val="28"/>
                <w:szCs w:val="28"/>
                <w:lang w:val="en-US" w:eastAsia="zh-CN" w:bidi="ar"/>
              </w:rPr>
              <w:t>GB/T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0.20</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r>
              <w:rPr>
                <w:rStyle w:val="16"/>
                <w:rFonts w:hint="eastAsia" w:ascii="仿宋_GB2312" w:hAnsi="仿宋_GB2312" w:eastAsia="仿宋_GB2312" w:cs="仿宋_GB2312"/>
                <w:sz w:val="28"/>
                <w:szCs w:val="28"/>
                <w:lang w:val="en-US" w:eastAsia="zh-CN" w:bidi="ar"/>
              </w:rPr>
              <w:br w:type="textWrapping"/>
            </w:r>
            <w:r>
              <w:rPr>
                <w:rStyle w:val="13"/>
                <w:rFonts w:hint="eastAsia" w:ascii="仿宋_GB2312" w:hAnsi="仿宋_GB2312" w:eastAsia="仿宋_GB2312" w:cs="仿宋_GB2312"/>
                <w:sz w:val="28"/>
                <w:szCs w:val="28"/>
                <w:lang w:val="en-US" w:eastAsia="zh-CN" w:bidi="ar"/>
              </w:rPr>
              <w:t>GB/T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0.22</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r>
              <w:rPr>
                <w:rStyle w:val="16"/>
                <w:rFonts w:hint="eastAsia" w:ascii="仿宋_GB2312" w:hAnsi="仿宋_GB2312" w:eastAsia="仿宋_GB2312" w:cs="仿宋_GB2312"/>
                <w:sz w:val="28"/>
                <w:szCs w:val="28"/>
                <w:lang w:val="en-US" w:eastAsia="zh-CN" w:bidi="ar"/>
              </w:rPr>
              <w:br w:type="textWrapping"/>
            </w:r>
            <w:r>
              <w:rPr>
                <w:rStyle w:val="13"/>
                <w:rFonts w:hint="eastAsia" w:ascii="仿宋_GB2312" w:hAnsi="仿宋_GB2312" w:eastAsia="仿宋_GB2312" w:cs="仿宋_GB2312"/>
                <w:sz w:val="28"/>
                <w:szCs w:val="28"/>
                <w:lang w:val="en-US" w:eastAsia="zh-CN" w:bidi="ar"/>
              </w:rPr>
              <w:t>GB/T 29</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3"/>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GB/T 380</w:t>
            </w:r>
            <w:r>
              <w:rPr>
                <w:rStyle w:val="15"/>
                <w:rFonts w:hint="eastAsia" w:ascii="仿宋_GB2312" w:hAnsi="仿宋_GB2312" w:eastAsia="仿宋_GB2312" w:cs="仿宋_GB2312"/>
                <w:sz w:val="28"/>
                <w:szCs w:val="28"/>
                <w:lang w:val="en-US" w:eastAsia="zh-CN" w:bidi="ar"/>
              </w:rPr>
              <w:t>1</w:t>
            </w:r>
            <w:r>
              <w:rPr>
                <w:rStyle w:val="13"/>
                <w:rFonts w:hint="eastAsia" w:ascii="仿宋_GB2312" w:hAnsi="仿宋_GB2312" w:eastAsia="仿宋_GB2312" w:cs="仿宋_GB2312"/>
                <w:sz w:val="28"/>
                <w:szCs w:val="28"/>
                <w:lang w:val="en-US" w:eastAsia="zh-CN" w:bidi="ar"/>
              </w:rPr>
              <w:t>5</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w:t>
            </w:r>
            <w:r>
              <w:rPr>
                <w:rStyle w:val="15"/>
                <w:rFonts w:hint="eastAsia" w:ascii="仿宋_GB2312" w:hAnsi="仿宋_GB2312" w:eastAsia="仿宋_GB2312" w:cs="仿宋_GB2312"/>
                <w:sz w:val="28"/>
                <w:szCs w:val="28"/>
                <w:lang w:val="en-US" w:eastAsia="zh-CN" w:bidi="ar"/>
              </w:rPr>
              <w:t>1</w:t>
            </w:r>
            <w:r>
              <w:rPr>
                <w:rStyle w:val="13"/>
                <w:rFonts w:hint="eastAsia" w:ascii="仿宋_GB2312" w:hAnsi="仿宋_GB2312" w:eastAsia="仿宋_GB2312" w:cs="仿宋_GB2312"/>
                <w:sz w:val="28"/>
                <w:szCs w:val="28"/>
                <w:lang w:val="en-US" w:eastAsia="zh-CN" w:bidi="ar"/>
              </w:rPr>
              <w:t>9</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3"/>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 xml:space="preserve">GB/T </w:t>
            </w:r>
            <w:r>
              <w:rPr>
                <w:rStyle w:val="15"/>
                <w:rFonts w:hint="eastAsia" w:ascii="仿宋_GB2312" w:hAnsi="仿宋_GB2312" w:eastAsia="仿宋_GB2312" w:cs="仿宋_GB2312"/>
                <w:sz w:val="28"/>
                <w:szCs w:val="28"/>
                <w:lang w:val="en-US" w:eastAsia="zh-CN" w:bidi="ar"/>
              </w:rPr>
              <w:t>1</w:t>
            </w:r>
            <w:r>
              <w:rPr>
                <w:rStyle w:val="13"/>
                <w:rFonts w:hint="eastAsia" w:ascii="仿宋_GB2312" w:hAnsi="仿宋_GB2312" w:eastAsia="仿宋_GB2312" w:cs="仿宋_GB2312"/>
                <w:sz w:val="28"/>
                <w:szCs w:val="28"/>
                <w:lang w:val="en-US" w:eastAsia="zh-CN" w:bidi="ar"/>
              </w:rPr>
              <w:t>6988</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w:t>
            </w:r>
            <w:r>
              <w:rPr>
                <w:rStyle w:val="15"/>
                <w:rFonts w:hint="eastAsia" w:ascii="仿宋_GB2312" w:hAnsi="仿宋_GB2312" w:eastAsia="仿宋_GB2312" w:cs="仿宋_GB2312"/>
                <w:sz w:val="28"/>
                <w:szCs w:val="28"/>
                <w:lang w:val="en-US" w:eastAsia="zh-CN" w:bidi="ar"/>
              </w:rPr>
              <w:t>1</w:t>
            </w:r>
            <w:r>
              <w:rPr>
                <w:rStyle w:val="13"/>
                <w:rFonts w:hint="eastAsia" w:ascii="仿宋_GB2312" w:hAnsi="仿宋_GB2312" w:eastAsia="仿宋_GB2312" w:cs="仿宋_GB2312"/>
                <w:sz w:val="28"/>
                <w:szCs w:val="28"/>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 xml:space="preserve">FZ/T </w:t>
            </w:r>
            <w:r>
              <w:rPr>
                <w:rStyle w:val="16"/>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11</w:t>
            </w:r>
            <w:r>
              <w:rPr>
                <w:rStyle w:val="16"/>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2008</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FZ/T</w:t>
            </w:r>
            <w:r>
              <w:rPr>
                <w:rStyle w:val="14"/>
                <w:rFonts w:hint="eastAsia" w:ascii="仿宋_GB2312" w:hAnsi="仿宋_GB2312" w:eastAsia="仿宋_GB2312" w:cs="仿宋_GB2312"/>
                <w:sz w:val="28"/>
                <w:szCs w:val="28"/>
                <w:lang w:val="en-US" w:eastAsia="zh-CN" w:bidi="ar"/>
              </w:rPr>
              <w:t xml:space="preserve"> </w:t>
            </w:r>
            <w:r>
              <w:rPr>
                <w:rStyle w:val="13"/>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111</w:t>
            </w:r>
            <w:r>
              <w:rPr>
                <w:rStyle w:val="16"/>
                <w:rFonts w:hint="eastAsia" w:ascii="仿宋_GB2312" w:hAnsi="仿宋_GB2312" w:eastAsia="仿宋_GB2312" w:cs="仿宋_GB2312"/>
                <w:sz w:val="28"/>
                <w:szCs w:val="28"/>
                <w:lang w:val="en-US" w:eastAsia="zh-CN" w:bidi="ar"/>
              </w:rPr>
              <w:t>2</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Style w:val="16"/>
                <w:rFonts w:hint="eastAsia" w:ascii="仿宋_GB2312" w:hAnsi="仿宋_GB2312" w:eastAsia="仿宋_GB2312" w:cs="仿宋_GB2312"/>
                <w:sz w:val="28"/>
                <w:szCs w:val="28"/>
                <w:lang w:val="en-US" w:eastAsia="zh-CN" w:bidi="ar"/>
              </w:rPr>
            </w:pPr>
            <w:r>
              <w:rPr>
                <w:rStyle w:val="13"/>
                <w:rFonts w:hint="eastAsia" w:ascii="仿宋_GB2312" w:hAnsi="仿宋_GB2312" w:eastAsia="仿宋_GB2312" w:cs="仿宋_GB2312"/>
                <w:sz w:val="28"/>
                <w:szCs w:val="28"/>
                <w:lang w:val="en-US" w:eastAsia="zh-CN" w:bidi="ar"/>
              </w:rPr>
              <w:t>FZ/T</w:t>
            </w:r>
            <w:r>
              <w:rPr>
                <w:rStyle w:val="21"/>
                <w:rFonts w:hint="eastAsia" w:ascii="仿宋_GB2312" w:hAnsi="仿宋_GB2312" w:eastAsia="仿宋_GB2312" w:cs="仿宋_GB2312"/>
                <w:sz w:val="28"/>
                <w:szCs w:val="28"/>
                <w:lang w:val="en-US" w:eastAsia="zh-CN" w:bidi="ar"/>
              </w:rPr>
              <w:t xml:space="preserve"> </w:t>
            </w:r>
            <w:r>
              <w:rPr>
                <w:rStyle w:val="13"/>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02</w:t>
            </w:r>
            <w:r>
              <w:rPr>
                <w:rStyle w:val="15"/>
                <w:rFonts w:hint="eastAsia" w:ascii="仿宋_GB2312" w:hAnsi="仿宋_GB2312" w:eastAsia="仿宋_GB2312" w:cs="仿宋_GB2312"/>
                <w:sz w:val="28"/>
                <w:szCs w:val="28"/>
                <w:lang w:val="en-US" w:eastAsia="zh-CN" w:bidi="ar"/>
              </w:rPr>
              <w:t>6</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7</w:t>
            </w:r>
            <w:r>
              <w:rPr>
                <w:rStyle w:val="16"/>
                <w:rFonts w:hint="eastAsia" w:ascii="仿宋_GB2312" w:hAnsi="仿宋_GB2312" w:eastAsia="仿宋_GB2312" w:cs="仿宋_GB2312"/>
                <w:sz w:val="28"/>
                <w:szCs w:val="28"/>
                <w:lang w:val="en-US" w:eastAsia="zh-CN" w:bidi="ar"/>
              </w:rPr>
              <w:br w:type="textWrapping"/>
            </w:r>
            <w:r>
              <w:rPr>
                <w:rStyle w:val="13"/>
                <w:rFonts w:hint="eastAsia" w:ascii="仿宋_GB2312" w:hAnsi="仿宋_GB2312" w:eastAsia="仿宋_GB2312" w:cs="仿宋_GB2312"/>
                <w:sz w:val="28"/>
                <w:szCs w:val="28"/>
                <w:lang w:val="en-US" w:eastAsia="zh-CN" w:bidi="ar"/>
              </w:rPr>
              <w:t>FZ/T</w:t>
            </w:r>
            <w:r>
              <w:rPr>
                <w:rStyle w:val="14"/>
                <w:rFonts w:hint="eastAsia" w:ascii="仿宋_GB2312" w:hAnsi="仿宋_GB2312" w:eastAsia="仿宋_GB2312" w:cs="仿宋_GB2312"/>
                <w:sz w:val="28"/>
                <w:szCs w:val="28"/>
                <w:lang w:val="en-US" w:eastAsia="zh-CN" w:bidi="ar"/>
              </w:rPr>
              <w:t xml:space="preserve"> </w:t>
            </w:r>
            <w:r>
              <w:rPr>
                <w:rStyle w:val="13"/>
                <w:rFonts w:hint="eastAsia" w:ascii="仿宋_GB2312" w:hAnsi="仿宋_GB2312" w:eastAsia="仿宋_GB2312" w:cs="仿宋_GB2312"/>
                <w:sz w:val="28"/>
                <w:szCs w:val="28"/>
                <w:lang w:val="en-US" w:eastAsia="zh-CN" w:bidi="ar"/>
              </w:rPr>
              <w:t>0</w:t>
            </w:r>
            <w:r>
              <w:rPr>
                <w:rStyle w:val="15"/>
                <w:rFonts w:hint="eastAsia" w:ascii="仿宋_GB2312" w:hAnsi="仿宋_GB2312" w:eastAsia="仿宋_GB2312" w:cs="仿宋_GB2312"/>
                <w:sz w:val="28"/>
                <w:szCs w:val="28"/>
                <w:lang w:val="en-US" w:eastAsia="zh-CN" w:bidi="ar"/>
              </w:rPr>
              <w:t>1</w:t>
            </w:r>
            <w:r>
              <w:rPr>
                <w:rStyle w:val="16"/>
                <w:rFonts w:hint="eastAsia" w:ascii="仿宋_GB2312" w:hAnsi="仿宋_GB2312" w:eastAsia="仿宋_GB2312" w:cs="仿宋_GB2312"/>
                <w:sz w:val="28"/>
                <w:szCs w:val="28"/>
                <w:lang w:val="en-US" w:eastAsia="zh-CN" w:bidi="ar"/>
              </w:rPr>
              <w:t>095</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2002</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rPr>
                <w:rFonts w:hint="eastAsia" w:ascii="仿宋_GB2312" w:hAnsi="仿宋_GB2312" w:eastAsia="仿宋_GB2312" w:cs="仿宋_GB2312"/>
                <w:i w:val="0"/>
                <w:iCs w:val="0"/>
                <w:color w:val="000000"/>
                <w:sz w:val="28"/>
                <w:szCs w:val="28"/>
                <w:u w:val="none"/>
              </w:rPr>
            </w:pPr>
            <w:r>
              <w:rPr>
                <w:rStyle w:val="13"/>
                <w:rFonts w:hint="eastAsia" w:ascii="仿宋_GB2312" w:hAnsi="仿宋_GB2312" w:eastAsia="仿宋_GB2312" w:cs="仿宋_GB2312"/>
                <w:sz w:val="28"/>
                <w:szCs w:val="28"/>
                <w:lang w:val="en-US" w:eastAsia="zh-CN" w:bidi="ar"/>
              </w:rPr>
              <w:t>FZ/T 30003</w:t>
            </w:r>
            <w:r>
              <w:rPr>
                <w:rFonts w:hint="eastAsia" w:ascii="仿宋_GB2312" w:hAnsi="Times New Roman" w:eastAsia="仿宋_GB2312" w:cs="仿宋_GB2312"/>
                <w:kern w:val="2"/>
                <w:sz w:val="28"/>
                <w:szCs w:val="28"/>
              </w:rPr>
              <w:t>-</w:t>
            </w:r>
            <w:r>
              <w:rPr>
                <w:rStyle w:val="16"/>
                <w:rFonts w:hint="eastAsia" w:ascii="仿宋_GB2312" w:hAnsi="仿宋_GB2312" w:eastAsia="仿宋_GB2312" w:cs="仿宋_GB2312"/>
                <w:sz w:val="28"/>
                <w:szCs w:val="28"/>
                <w:lang w:val="en-US" w:eastAsia="zh-CN" w:bidi="ar"/>
              </w:rPr>
              <w:t>2009</w:t>
            </w:r>
          </w:p>
        </w:tc>
      </w:tr>
    </w:tbl>
    <w:p>
      <w:pPr>
        <w:keepNext w:val="0"/>
        <w:keepLines w:val="0"/>
        <w:pageBreakBefore w:val="0"/>
        <w:overflowPunct/>
        <w:topLinePunct w:val="0"/>
        <w:bidi w:val="0"/>
        <w:adjustRightInd/>
        <w:snapToGrid/>
        <w:spacing w:beforeAutospacing="0" w:afterAutospacing="0" w:line="560" w:lineRule="exact"/>
        <w:jc w:val="center"/>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t>表</w:t>
      </w: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儿童服装</w:t>
      </w:r>
    </w:p>
    <w:tbl>
      <w:tblPr>
        <w:tblStyle w:val="8"/>
        <w:tblW w:w="8369" w:type="dxa"/>
        <w:jc w:val="center"/>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3510"/>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检验项目</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甲醛含量</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pH值</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可分解致癌芳香胺染料</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17592—2024</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17592—2011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耐水色牢度</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耐酸汗渍色牢度</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6</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耐碱汗渍色牢度</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7</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耐干摩擦色牢度</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8</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耐湿摩擦色牢度</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9</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耐唾液色牢度</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18886—2019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10</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纤维含量</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FZ/T 01057.1—2007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FZ/T 01057.2—2007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FZ/T 01057.3—2007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FZ/T 01057.4—2007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FZ/T 01057.6—2007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2910.1—2009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2910.2—2009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2910.3—2009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2910.4—2022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2910.6—2009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2910.7—2009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2910.8—2009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2910.11—2009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2910.12—2023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2910.18—2009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2910.20—2009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2910.22—2009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2910.101—2009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FZ/T 01101—2008</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FZ/T 01112—2012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FZ/T 01026—2017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FZ/T 30003—2009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16988—2013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38015—2019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11</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重金属</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30157—2013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12</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邻苯二甲酸酯</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20388—2016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13</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附件抗拉强力</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 31701—2015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14</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绳带要求</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 31701—2015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15</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附件锐利性</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 31701—2015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16</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羽绒含绒量</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14272—2011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17</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绒子含量</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14272—2011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14272—2021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10288—2016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18</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鸭毛（绒）含量</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14272—2011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19</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鹅毛绒含量</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GB/T 10288—2016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20</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异味</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 18401—2010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21</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金属针</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 xml:space="preserve">GB 31701—2015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22</w:t>
            </w:r>
          </w:p>
        </w:tc>
        <w:tc>
          <w:tcPr>
            <w:tcW w:w="35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耐久性标签缝制位置</w:t>
            </w:r>
          </w:p>
        </w:tc>
        <w:tc>
          <w:tcPr>
            <w:tcW w:w="34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GB 31701—2015</w:t>
            </w:r>
          </w:p>
        </w:tc>
      </w:tr>
    </w:tbl>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凡是注日期的文件，其随后所有的修改单（不包括勘误的内容）或修订版不适用于本细则。凡是不注日期的文件，其最新版本适用于本细则。</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val="0"/>
          <w:sz w:val="32"/>
          <w:szCs w:val="32"/>
        </w:rPr>
      </w:pPr>
      <w:r>
        <w:rPr>
          <w:rStyle w:val="10"/>
          <w:rFonts w:hint="eastAsia" w:ascii="仿宋_GB2312" w:hAnsi="仿宋_GB2312" w:eastAsia="仿宋_GB2312" w:cs="仿宋_GB2312"/>
          <w:b/>
          <w:bCs w:val="0"/>
          <w:sz w:val="32"/>
          <w:szCs w:val="32"/>
        </w:rPr>
        <w:t>3</w:t>
      </w:r>
      <w:r>
        <w:rPr>
          <w:rStyle w:val="10"/>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rPr>
        <w:t>判定规则</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3.1依据标准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2662—2017 棉服装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18401—2010 国家纺织产品基本安全技术规范</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29862—2013 纺织品纤维含量的标识</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22700—2016 水洗整理服装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22849—2014 针织T恤衫</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26384—2011 针织棉服装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26385—2011 针织拼接服装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35460—2017 机织弹力裤</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08001—2021羊毛絮片服装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73010—2016 针织工艺衫</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73015—2009亚麻针织品</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73020—2019 针织休闲服装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73026—2014 针织裙、裙套</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73029—2019 针织裤</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73032—2017 针织牛仔服装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73052—2015 水洗整理针织服装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73057—2017 自由裁针织服装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73059—2017 双面穿服装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73061—2019 针织茄克衫</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81004—2012 连衣裙、裙套</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81004—2022 连衣裙、裙套</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81006—2017 牛仔服装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81007—2012 单、夹服装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81007—2022 单、夹服装</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81008—2021 茄克衫</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81010—2018 风衣</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FZ/T 81019—2014 灯芯绒服装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2660—2017 衬衫</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2664—2017 男西服、大衣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2665—2017 女西服、大衣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2666—2017 西裤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8878—2014 棉针织内衣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8878—2023 针织内衣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14272—2011 羽绒服装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14272—2021 羽绒服装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18132—2016 丝绸服装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22700—2016 水洗整理服装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22853—2019 针织运动服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29862—2013 纺织品 纤维含量的标识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 31701—2015 婴幼儿及儿童纺织产品安全技术规范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31900—2015 机织儿童服装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33271—2016 机织婴幼儿服装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GB/T 39508—2020 针织婴幼儿及儿童服装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08002—2022 新生儿纺织产品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24019—2012 印花羊绒针织品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24033—2022 全成型无缝毛针织服装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43015—2021 桑蚕丝针织服装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73005—2021 低含毛混纺及仿毛针织品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73009—2021 山羊绒针织品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73017—2014 针织家居服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73017—20</w:t>
      </w:r>
      <w:r>
        <w:rPr>
          <w:rFonts w:hint="eastAsia" w:ascii="仿宋_GB2312" w:hAnsi="仿宋_GB2312" w:eastAsia="仿宋_GB2312" w:cs="仿宋_GB2312"/>
          <w:sz w:val="32"/>
          <w:szCs w:val="40"/>
          <w:highlight w:val="none"/>
          <w:lang w:val="en-US" w:eastAsia="zh-CN"/>
        </w:rPr>
        <w:t>23</w:t>
      </w:r>
      <w:r>
        <w:rPr>
          <w:rFonts w:hint="eastAsia" w:ascii="仿宋_GB2312" w:hAnsi="仿宋_GB2312" w:eastAsia="仿宋_GB2312" w:cs="仿宋_GB2312"/>
          <w:sz w:val="32"/>
          <w:szCs w:val="40"/>
          <w:highlight w:val="none"/>
        </w:rPr>
        <w:t xml:space="preserve"> 针织家居服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73018—2021 毛针织品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73022—2019 针织保暖内衣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73024—2014 化纤针织内衣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73025—2019 婴幼儿针织服饰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73034—2021 半精纺毛针织品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73043—2020 针织衬衫</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73045—2013 针织儿童服装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73053—2015 针织羽绒服装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73056—2016 针织西服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73058—2017 针织大衣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73059—2017 双面穿服装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73064—2019 针织西裤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FZ/T 81001—2016 睡衣套</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3.2判定原则</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717F6"/>
    <w:rsid w:val="06B717F6"/>
    <w:rsid w:val="1A894145"/>
    <w:rsid w:val="1DD132D4"/>
    <w:rsid w:val="2AAB0A4B"/>
    <w:rsid w:val="2FA64B77"/>
    <w:rsid w:val="36694C1B"/>
    <w:rsid w:val="495E2F53"/>
    <w:rsid w:val="57671782"/>
    <w:rsid w:val="6AD90D78"/>
    <w:rsid w:val="6E5B414D"/>
    <w:rsid w:val="761F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51"/>
    <w:basedOn w:val="9"/>
    <w:qFormat/>
    <w:uiPriority w:val="0"/>
    <w:rPr>
      <w:rFonts w:hint="eastAsia" w:ascii="宋体" w:hAnsi="宋体" w:eastAsia="宋体" w:cs="宋体"/>
      <w:color w:val="010101"/>
      <w:sz w:val="31"/>
      <w:szCs w:val="31"/>
      <w:u w:val="none"/>
    </w:rPr>
  </w:style>
  <w:style w:type="character" w:customStyle="1" w:styleId="12">
    <w:name w:val="font61"/>
    <w:basedOn w:val="9"/>
    <w:qFormat/>
    <w:uiPriority w:val="0"/>
    <w:rPr>
      <w:rFonts w:hint="default" w:ascii="Times New Roman" w:hAnsi="Times New Roman" w:cs="Times New Roman"/>
      <w:color w:val="161616"/>
      <w:sz w:val="31"/>
      <w:szCs w:val="31"/>
      <w:u w:val="none"/>
    </w:rPr>
  </w:style>
  <w:style w:type="character" w:customStyle="1" w:styleId="13">
    <w:name w:val="font71"/>
    <w:basedOn w:val="9"/>
    <w:qFormat/>
    <w:uiPriority w:val="0"/>
    <w:rPr>
      <w:rFonts w:hint="default" w:ascii="Times New Roman" w:hAnsi="Times New Roman" w:cs="Times New Roman"/>
      <w:color w:val="363636"/>
      <w:sz w:val="28"/>
      <w:szCs w:val="28"/>
      <w:u w:val="none"/>
    </w:rPr>
  </w:style>
  <w:style w:type="character" w:customStyle="1" w:styleId="14">
    <w:name w:val="font81"/>
    <w:basedOn w:val="9"/>
    <w:qFormat/>
    <w:uiPriority w:val="0"/>
    <w:rPr>
      <w:rFonts w:hint="eastAsia" w:ascii="宋体" w:hAnsi="宋体" w:eastAsia="宋体" w:cs="宋体"/>
      <w:color w:val="363636"/>
      <w:sz w:val="24"/>
      <w:szCs w:val="24"/>
      <w:u w:val="none"/>
    </w:rPr>
  </w:style>
  <w:style w:type="character" w:customStyle="1" w:styleId="15">
    <w:name w:val="font91"/>
    <w:basedOn w:val="9"/>
    <w:qFormat/>
    <w:uiPriority w:val="0"/>
    <w:rPr>
      <w:rFonts w:hint="default" w:ascii="Times New Roman" w:hAnsi="Times New Roman" w:cs="Times New Roman"/>
      <w:color w:val="161616"/>
      <w:sz w:val="28"/>
      <w:szCs w:val="28"/>
      <w:u w:val="none"/>
    </w:rPr>
  </w:style>
  <w:style w:type="character" w:customStyle="1" w:styleId="16">
    <w:name w:val="font101"/>
    <w:basedOn w:val="9"/>
    <w:qFormat/>
    <w:uiPriority w:val="0"/>
    <w:rPr>
      <w:rFonts w:hint="default" w:ascii="Times New Roman" w:hAnsi="Times New Roman" w:cs="Times New Roman"/>
      <w:color w:val="4B4B49"/>
      <w:sz w:val="28"/>
      <w:szCs w:val="28"/>
      <w:u w:val="none"/>
    </w:rPr>
  </w:style>
  <w:style w:type="character" w:customStyle="1" w:styleId="17">
    <w:name w:val="font111"/>
    <w:basedOn w:val="9"/>
    <w:qFormat/>
    <w:uiPriority w:val="0"/>
    <w:rPr>
      <w:rFonts w:hint="eastAsia" w:ascii="宋体" w:hAnsi="宋体" w:eastAsia="宋体" w:cs="宋体"/>
      <w:color w:val="161616"/>
      <w:sz w:val="29"/>
      <w:szCs w:val="29"/>
      <w:u w:val="none"/>
    </w:rPr>
  </w:style>
  <w:style w:type="character" w:customStyle="1" w:styleId="18">
    <w:name w:val="font122"/>
    <w:basedOn w:val="9"/>
    <w:qFormat/>
    <w:uiPriority w:val="0"/>
    <w:rPr>
      <w:rFonts w:hint="default" w:ascii="Times New Roman" w:hAnsi="Times New Roman" w:cs="Times New Roman"/>
      <w:color w:val="363636"/>
      <w:sz w:val="30"/>
      <w:szCs w:val="30"/>
      <w:u w:val="none"/>
    </w:rPr>
  </w:style>
  <w:style w:type="character" w:customStyle="1" w:styleId="19">
    <w:name w:val="font131"/>
    <w:basedOn w:val="9"/>
    <w:qFormat/>
    <w:uiPriority w:val="0"/>
    <w:rPr>
      <w:rFonts w:hint="eastAsia" w:ascii="宋体" w:hAnsi="宋体" w:eastAsia="宋体" w:cs="宋体"/>
      <w:color w:val="010101"/>
      <w:sz w:val="29"/>
      <w:szCs w:val="29"/>
      <w:u w:val="none"/>
    </w:rPr>
  </w:style>
  <w:style w:type="character" w:customStyle="1" w:styleId="20">
    <w:name w:val="font141"/>
    <w:basedOn w:val="9"/>
    <w:qFormat/>
    <w:uiPriority w:val="0"/>
    <w:rPr>
      <w:rFonts w:hint="default" w:ascii="Times New Roman" w:hAnsi="Times New Roman" w:cs="Times New Roman"/>
      <w:color w:val="8A8E8C"/>
      <w:sz w:val="28"/>
      <w:szCs w:val="28"/>
      <w:u w:val="none"/>
    </w:rPr>
  </w:style>
  <w:style w:type="character" w:customStyle="1" w:styleId="21">
    <w:name w:val="font151"/>
    <w:basedOn w:val="9"/>
    <w:qFormat/>
    <w:uiPriority w:val="0"/>
    <w:rPr>
      <w:rFonts w:hint="eastAsia" w:ascii="宋体" w:hAnsi="宋体" w:eastAsia="宋体" w:cs="宋体"/>
      <w:color w:val="363636"/>
      <w:sz w:val="23"/>
      <w:szCs w:val="2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984</Words>
  <Characters>1702</Characters>
  <Lines>0</Lines>
  <Paragraphs>0</Paragraphs>
  <TotalTime>15</TotalTime>
  <ScaleCrop>false</ScaleCrop>
  <LinksUpToDate>false</LinksUpToDate>
  <CharactersWithSpaces>1790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2025-07-22T03:22:00Z</dcterms:created>
  <dc:creator>刘金棠</dc:creator>
  <cp:lastModifiedBy>刘金棠</cp:lastModifiedBy>
  <cp:lastPrinted>2025-08-26T07:55:00Z</cp:lastPrinted>
  <dcterms:modified xsi:type="dcterms:W3CDTF">2025-08-27T07:11:13Z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72111BD6C89542E9B0ABEC2FFF921AAF_11</vt:lpwstr>
  </property>
  <property fmtid="{D5CDD505-2E9C-101B-9397-08002B2CF9AE}" pid="4" name="KSOTemplateDocerSaveRecord">
    <vt:lpwstr>eyJoZGlkIjoiYTljNmExOTYxMTg0MTAzZTI2YThhOWQ3ZmRjMzUxODIifQ==</vt:lpwstr>
  </property>
</Properties>
</file>