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818CCB">
      <w:pPr>
        <w:jc w:val="center"/>
        <w:rPr>
          <w:rFonts w:ascii="黑体" w:hAnsi="黑体" w:eastAsia="黑体"/>
          <w:b/>
          <w:sz w:val="36"/>
          <w:szCs w:val="32"/>
        </w:rPr>
      </w:pPr>
    </w:p>
    <w:p w14:paraId="36E93A6A"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入库申请报告</w:t>
      </w:r>
    </w:p>
    <w:p w14:paraId="04BD69AB">
      <w:pPr>
        <w:rPr>
          <w:rFonts w:ascii="仿宋_GB2312" w:eastAsia="仿宋_GB2312"/>
          <w:sz w:val="32"/>
          <w:szCs w:val="32"/>
        </w:rPr>
      </w:pPr>
    </w:p>
    <w:p w14:paraId="49E28968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阐述申报标准厂房从立项到建成投产的情况，重点阐明标准厂房建设成本、面积、资金使用、容积率以及申报区域企业入住率、实际归属平台公司的持股比例等内容，可以用表格形式表示；并提供标准厂房建成后入住企业的产业定位统计情况（必须与主平台的主导产业相衔接）。并以文字说明佐证材料包括与申报条件有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关的财务报表、资金投入明细、审计报告、第三方检测报告等，明确提出申请奖补的资金额（含计算过程）。</w:t>
      </w:r>
    </w:p>
    <w:p w14:paraId="4D6C161F">
      <w:pPr>
        <w:ind w:firstLine="645"/>
        <w:rPr>
          <w:rFonts w:ascii="仿宋_GB2312" w:eastAsia="仿宋_GB2312"/>
          <w:sz w:val="32"/>
          <w:szCs w:val="32"/>
        </w:rPr>
      </w:pPr>
    </w:p>
    <w:p w14:paraId="57AE6C26">
      <w:pPr>
        <w:ind w:firstLine="645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XXXX公司</w:t>
      </w:r>
    </w:p>
    <w:p w14:paraId="5FB31680">
      <w:pPr>
        <w:ind w:firstLine="645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X</w:t>
      </w:r>
      <w:r>
        <w:rPr>
          <w:rFonts w:hint="eastAsia" w:ascii="仿宋_GB2312" w:eastAsia="仿宋_GB2312"/>
          <w:sz w:val="32"/>
          <w:szCs w:val="32"/>
        </w:rPr>
        <w:t>年X月X日</w:t>
      </w:r>
    </w:p>
    <w:p w14:paraId="7EF1AA2C">
      <w:pPr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D3C"/>
    <w:rsid w:val="0008055E"/>
    <w:rsid w:val="001B498F"/>
    <w:rsid w:val="004E1F09"/>
    <w:rsid w:val="00BA7D3C"/>
    <w:rsid w:val="267F1BE4"/>
    <w:rsid w:val="677F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</Words>
  <Characters>186</Characters>
  <Lines>1</Lines>
  <Paragraphs>1</Paragraphs>
  <TotalTime>3</TotalTime>
  <ScaleCrop>false</ScaleCrop>
  <LinksUpToDate>false</LinksUpToDate>
  <CharactersWithSpaces>217</CharactersWithSpaces>
  <Application>WPS Office_12.8.2.1116_F1E327BC-269C-435d-A152-05C5408002CA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2024-02-05T19:54:00Z</dcterms:created>
  <dc:creator>Administrator</dc:creator>
  <cp:lastModifiedBy>user1</cp:lastModifiedBy>
  <dcterms:modified xsi:type="dcterms:W3CDTF">2025-06-17T17:23:20Z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2052-12.8.2.1116</vt:lpwstr>
  </property>
  <property fmtid="{D5CDD505-2E9C-101B-9397-08002B2CF9AE}" pid="3" name="ICV">
    <vt:lpwstr>AB809AE05A6CDDC808345168CA83DFBB_42</vt:lpwstr>
  </property>
</Properties>
</file>