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5256D4">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小标宋简体" w:hAnsi="方正小标宋简体" w:eastAsia="方正小标宋简体" w:cs="方正小标宋简体"/>
          <w:sz w:val="44"/>
          <w:szCs w:val="44"/>
        </w:rPr>
      </w:pPr>
    </w:p>
    <w:p w14:paraId="33EF059A">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云浮市医疗保障局贯彻落实广东省医疗保障局关于公布中医类等医疗服务价格项目</w:t>
      </w:r>
    </w:p>
    <w:p w14:paraId="1BDA683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的通知（征求意见稿）</w:t>
      </w:r>
    </w:p>
    <w:p w14:paraId="228CD101">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eastAsia="zh-CN"/>
        </w:rPr>
      </w:pPr>
    </w:p>
    <w:p w14:paraId="6715EA2B">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各县（市）医保局、社保局、医保中心，市医保局云城分局、云安分局，</w:t>
      </w:r>
      <w:r>
        <w:rPr>
          <w:rFonts w:hint="eastAsia" w:ascii="仿宋_GB2312" w:hAnsi="仿宋_GB2312" w:eastAsia="仿宋_GB2312" w:cs="仿宋_GB2312"/>
          <w:sz w:val="32"/>
          <w:szCs w:val="32"/>
          <w:lang w:eastAsia="zh-CN"/>
        </w:rPr>
        <w:t>市社保局云城分局、云安分局，</w:t>
      </w:r>
      <w:r>
        <w:rPr>
          <w:rFonts w:hint="eastAsia" w:ascii="仿宋_GB2312" w:hAnsi="仿宋_GB2312" w:eastAsia="仿宋_GB2312" w:cs="仿宋_GB2312"/>
          <w:sz w:val="32"/>
          <w:szCs w:val="32"/>
          <w:lang w:val="en-US" w:eastAsia="zh-CN"/>
        </w:rPr>
        <w:t>市发展和改革局，</w:t>
      </w:r>
      <w:r>
        <w:rPr>
          <w:rFonts w:hint="eastAsia" w:ascii="仿宋_GB2312" w:hAnsi="仿宋_GB2312" w:eastAsia="仿宋_GB2312" w:cs="仿宋_GB2312"/>
          <w:sz w:val="32"/>
          <w:szCs w:val="32"/>
          <w:lang w:eastAsia="zh-CN"/>
        </w:rPr>
        <w:t>市医保中心，各</w:t>
      </w:r>
      <w:r>
        <w:rPr>
          <w:rFonts w:hint="eastAsia" w:ascii="仿宋_GB2312" w:hAnsi="仿宋_GB2312" w:eastAsia="仿宋_GB2312" w:cs="仿宋_GB2312"/>
          <w:sz w:val="32"/>
          <w:szCs w:val="32"/>
          <w:lang w:val="en-US" w:eastAsia="zh-CN"/>
        </w:rPr>
        <w:t>公立</w:t>
      </w:r>
      <w:r>
        <w:rPr>
          <w:rFonts w:hint="eastAsia" w:ascii="仿宋_GB2312" w:hAnsi="仿宋_GB2312" w:eastAsia="仿宋_GB2312" w:cs="仿宋_GB2312"/>
          <w:sz w:val="32"/>
          <w:szCs w:val="32"/>
          <w:lang w:eastAsia="zh-CN"/>
        </w:rPr>
        <w:t>医疗机构、</w:t>
      </w:r>
      <w:r>
        <w:rPr>
          <w:rFonts w:hint="eastAsia" w:ascii="仿宋_GB2312" w:hAnsi="仿宋_GB2312" w:eastAsia="仿宋_GB2312" w:cs="仿宋_GB2312"/>
          <w:sz w:val="32"/>
          <w:szCs w:val="32"/>
          <w:lang w:val="en-US" w:eastAsia="zh-CN"/>
        </w:rPr>
        <w:t>定点医疗机构</w:t>
      </w:r>
      <w:r>
        <w:rPr>
          <w:rFonts w:hint="eastAsia" w:ascii="仿宋_GB2312" w:hAnsi="仿宋_GB2312" w:eastAsia="仿宋_GB2312" w:cs="仿宋_GB2312"/>
          <w:sz w:val="32"/>
          <w:szCs w:val="32"/>
          <w:lang w:eastAsia="zh-CN"/>
        </w:rPr>
        <w:t>：</w:t>
      </w:r>
    </w:p>
    <w:p w14:paraId="3BBFF4C3">
      <w:pPr>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现将《广东省医疗保障局关于公布中医类等医疗服务价格项目的通知》转发给你们，并提出以下要求，请一并贯彻落实：</w:t>
      </w:r>
    </w:p>
    <w:p w14:paraId="219BE2AA">
      <w:pPr>
        <w:spacing w:line="600" w:lineRule="exact"/>
        <w:ind w:firstLine="640" w:firstLineChars="200"/>
        <w:jc w:val="both"/>
        <w:rPr>
          <w:rFonts w:hint="eastAsia" w:ascii="黑体" w:hAnsi="黑体" w:eastAsia="黑体" w:cs="黑体"/>
          <w:color w:val="auto"/>
          <w:sz w:val="32"/>
          <w:szCs w:val="32"/>
          <w:lang w:val="en-US" w:eastAsia="zh-CN"/>
        </w:rPr>
      </w:pPr>
      <w:r>
        <w:rPr>
          <w:rFonts w:hint="eastAsia" w:ascii="黑体" w:hAnsi="黑体" w:eastAsia="黑体" w:cs="黑体"/>
          <w:sz w:val="32"/>
          <w:szCs w:val="32"/>
          <w:lang w:val="en-US" w:eastAsia="zh-CN"/>
        </w:rPr>
        <w:t>一、</w:t>
      </w:r>
      <w:r>
        <w:rPr>
          <w:rFonts w:hint="eastAsia" w:eastAsia="黑体"/>
          <w:color w:val="auto"/>
          <w:sz w:val="32"/>
          <w:szCs w:val="32"/>
          <w:lang w:eastAsia="zh-CN"/>
        </w:rPr>
        <w:t>规范</w:t>
      </w:r>
      <w:r>
        <w:rPr>
          <w:rFonts w:eastAsia="黑体"/>
          <w:color w:val="auto"/>
          <w:sz w:val="32"/>
          <w:szCs w:val="32"/>
        </w:rPr>
        <w:t>整合</w:t>
      </w:r>
      <w:r>
        <w:rPr>
          <w:rFonts w:hint="eastAsia" w:ascii="黑体" w:hAnsi="黑体" w:eastAsia="黑体" w:cs="黑体"/>
          <w:color w:val="auto"/>
          <w:sz w:val="32"/>
          <w:szCs w:val="32"/>
        </w:rPr>
        <w:t>医疗服务</w:t>
      </w:r>
      <w:r>
        <w:rPr>
          <w:rFonts w:hint="eastAsia" w:ascii="黑体" w:hAnsi="黑体" w:eastAsia="黑体" w:cs="黑体"/>
          <w:color w:val="auto"/>
          <w:sz w:val="32"/>
          <w:szCs w:val="32"/>
          <w:lang w:eastAsia="zh-CN"/>
        </w:rPr>
        <w:t>价格</w:t>
      </w:r>
      <w:r>
        <w:rPr>
          <w:rFonts w:hint="eastAsia" w:ascii="黑体" w:hAnsi="黑体" w:eastAsia="黑体" w:cs="黑体"/>
          <w:color w:val="auto"/>
          <w:sz w:val="32"/>
          <w:szCs w:val="32"/>
        </w:rPr>
        <w:t>项目</w:t>
      </w:r>
      <w:r>
        <w:rPr>
          <w:rFonts w:hint="eastAsia" w:ascii="黑体" w:hAnsi="黑体" w:eastAsia="黑体" w:cs="黑体"/>
          <w:color w:val="auto"/>
          <w:sz w:val="32"/>
          <w:szCs w:val="32"/>
          <w:lang w:eastAsia="zh-CN"/>
        </w:rPr>
        <w:t>及</w:t>
      </w:r>
      <w:r>
        <w:rPr>
          <w:rFonts w:hint="eastAsia" w:ascii="黑体" w:hAnsi="黑体" w:eastAsia="黑体" w:cs="黑体"/>
          <w:b w:val="0"/>
          <w:bCs w:val="0"/>
          <w:color w:val="auto"/>
          <w:sz w:val="32"/>
          <w:szCs w:val="32"/>
          <w:lang w:val="en-US" w:eastAsia="zh-CN"/>
        </w:rPr>
        <w:t>制定项目价格</w:t>
      </w:r>
    </w:p>
    <w:p w14:paraId="78E79F9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省通知制定了中医类（灸法、拔罐、推拿）、中医外治类、产科类和护理类医疗服务价格项目的全省最高限价。我局结合我市定价原则，确定我市公立医疗机构中医类（灸法、拔罐、推拿）、中医外治类、产科类和护理类医疗服务价格项目的政府指导价（详见附件1-4），各级公立医疗机构执行时不得上浮，下浮幅度不限。儿童加收项目的加收比例按我市现行政策执行，即对于六岁以下儿童的临床诊断中有创活检和探查、临床手</w:t>
      </w:r>
      <w:r>
        <w:rPr>
          <w:rFonts w:hint="default" w:ascii="仿宋_GB2312" w:hAnsi="仿宋_GB2312" w:eastAsia="仿宋_GB2312" w:cs="仿宋_GB2312"/>
          <w:sz w:val="32"/>
          <w:szCs w:val="32"/>
          <w:lang w:val="en-US" w:eastAsia="zh-CN"/>
        </w:rPr>
        <w:t>术治疗等体现儿科医务人员技术劳务特点和价值的医疗服务项目，实行不超过30%的加收</w:t>
      </w:r>
      <w:r>
        <w:rPr>
          <w:rFonts w:hint="eastAsia" w:ascii="仿宋_GB2312" w:hAnsi="仿宋_GB2312" w:eastAsia="仿宋_GB2312" w:cs="仿宋_GB2312"/>
          <w:sz w:val="32"/>
          <w:szCs w:val="32"/>
          <w:lang w:val="en-US" w:eastAsia="zh-CN"/>
        </w:rPr>
        <w:t>。将除基本物质资源消耗以外的，属于立项指南落地前执行的医疗服务价格项目除外内容的一次性使用耗材，整理为可收费的一次性使用医用耗材清单（见省通知附件5）。同步废止部分医疗服务价格项目（见省通知附件6），并修订“红外线治疗”医疗服务价格项目（见省通知附件7）。</w:t>
      </w:r>
    </w:p>
    <w:p w14:paraId="6BE0E85B">
      <w:pPr>
        <w:spacing w:line="600" w:lineRule="exact"/>
        <w:ind w:firstLine="640" w:firstLineChars="200"/>
        <w:jc w:val="both"/>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二、加强综合管理</w:t>
      </w:r>
    </w:p>
    <w:p w14:paraId="2E8DDBD0">
      <w:pPr>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请各辖区医保部门按规定做好价格信息公开和政策落实工作，加强对辖区内非营利性医疗机构项目执行的指导和监督。医疗机构要严格按照价格政策规定和临床诊疗规范向患者提供服务并收取费用，不得收取未列明的费用；建立健全内部价格管理制度，严格执行医疗服务价格公示制度，规范医疗服务收费行为。</w:t>
      </w:r>
    </w:p>
    <w:p w14:paraId="22511DFB">
      <w:pPr>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本通知自2025年4月30日起实施。此前我市出台的政策文件与本通知不符的，以本通知为准。国家或省出台新政策，按新政策执</w:t>
      </w:r>
      <w:r>
        <w:rPr>
          <w:rFonts w:hint="eastAsia" w:ascii="仿宋_GB2312" w:hAnsi="仿宋_GB2312" w:eastAsia="仿宋_GB2312" w:cs="仿宋_GB2312"/>
          <w:sz w:val="32"/>
          <w:szCs w:val="32"/>
        </w:rPr>
        <w:t>行。</w:t>
      </w:r>
    </w:p>
    <w:p w14:paraId="37D0C6B7">
      <w:pPr>
        <w:pStyle w:val="4"/>
        <w:rPr>
          <w:rFonts w:hint="eastAsia" w:ascii="仿宋_GB2312" w:hAnsi="仿宋_GB2312" w:eastAsia="仿宋_GB2312" w:cs="仿宋_GB2312"/>
          <w:sz w:val="32"/>
          <w:szCs w:val="32"/>
          <w:lang w:val="en-US" w:eastAsia="zh-CN"/>
        </w:rPr>
      </w:pPr>
    </w:p>
    <w:p w14:paraId="761BB735">
      <w:pPr>
        <w:numPr>
          <w:ilvl w:val="0"/>
          <w:numId w:val="0"/>
        </w:numPr>
        <w:spacing w:line="600" w:lineRule="exact"/>
        <w:ind w:left="1918" w:leftChars="304" w:hanging="1280" w:hangingChars="4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val="en-US" w:eastAsia="zh-CN"/>
        </w:rPr>
        <w:t>附件：</w:t>
      </w:r>
      <w:r>
        <w:rPr>
          <w:rFonts w:hint="eastAsia" w:ascii="仿宋_GB2312" w:hAnsi="仿宋_GB2312" w:eastAsia="仿宋_GB2312" w:cs="仿宋_GB2312"/>
          <w:color w:val="auto"/>
          <w:sz w:val="32"/>
          <w:szCs w:val="32"/>
          <w:lang w:val="en-US" w:eastAsia="zh-CN"/>
        </w:rPr>
        <w:t>1.云浮市中医类（灸法、拔罐、推拿）医疗服务价格项目表</w:t>
      </w:r>
    </w:p>
    <w:p w14:paraId="40E08A6D">
      <w:pPr>
        <w:numPr>
          <w:ilvl w:val="0"/>
          <w:numId w:val="0"/>
        </w:numPr>
        <w:spacing w:line="600" w:lineRule="exact"/>
        <w:ind w:firstLine="1600" w:firstLineChars="5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2云浮市中医外治类医疗服务价格项目表</w:t>
      </w:r>
    </w:p>
    <w:p w14:paraId="20B4A08D">
      <w:pPr>
        <w:numPr>
          <w:ilvl w:val="0"/>
          <w:numId w:val="0"/>
        </w:numPr>
        <w:spacing w:line="600" w:lineRule="exact"/>
        <w:ind w:firstLine="1600" w:firstLineChars="5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3云浮市产科类医疗服务价格项目表</w:t>
      </w:r>
      <w:bookmarkStart w:id="0" w:name="_GoBack"/>
      <w:bookmarkEnd w:id="0"/>
    </w:p>
    <w:p w14:paraId="47EAC480">
      <w:pPr>
        <w:numPr>
          <w:ilvl w:val="0"/>
          <w:numId w:val="0"/>
        </w:numPr>
        <w:spacing w:line="600" w:lineRule="exact"/>
        <w:ind w:firstLine="1600" w:firstLineChars="5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4.云浮市护理类医疗服务价格项目表</w:t>
      </w:r>
    </w:p>
    <w:p w14:paraId="5FFEA9B2">
      <w:pPr>
        <w:keepNext w:val="0"/>
        <w:keepLines w:val="0"/>
        <w:pageBreakBefore w:val="0"/>
        <w:widowControl w:val="0"/>
        <w:kinsoku/>
        <w:wordWrap/>
        <w:overflowPunct/>
        <w:topLinePunct w:val="0"/>
        <w:autoSpaceDE/>
        <w:autoSpaceDN/>
        <w:bidi w:val="0"/>
        <w:adjustRightInd/>
        <w:snapToGrid/>
        <w:spacing w:line="600" w:lineRule="exact"/>
        <w:ind w:left="1916" w:leftChars="760" w:hanging="320" w:hangingChars="1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5.广东省医疗保障局关于公布中医类等医疗服务价格项目的通知</w:t>
      </w:r>
    </w:p>
    <w:p w14:paraId="456BA692">
      <w:pPr>
        <w:keepNext w:val="0"/>
        <w:keepLines w:val="0"/>
        <w:pageBreakBefore w:val="0"/>
        <w:widowControl w:val="0"/>
        <w:kinsoku/>
        <w:wordWrap/>
        <w:overflowPunct/>
        <w:topLinePunct w:val="0"/>
        <w:autoSpaceDE/>
        <w:autoSpaceDN/>
        <w:bidi w:val="0"/>
        <w:adjustRightInd/>
        <w:snapToGrid/>
        <w:spacing w:line="600" w:lineRule="exact"/>
        <w:ind w:left="1916" w:leftChars="760" w:hanging="320" w:hangingChars="100"/>
        <w:jc w:val="left"/>
        <w:textAlignment w:val="auto"/>
        <w:rPr>
          <w:rFonts w:hint="default" w:ascii="仿宋_GB2312" w:hAnsi="仿宋_GB2312" w:eastAsia="仿宋_GB2312" w:cs="仿宋_GB2312"/>
          <w:sz w:val="32"/>
          <w:szCs w:val="32"/>
          <w:lang w:val="en-US" w:eastAsia="zh-CN"/>
        </w:rPr>
      </w:pPr>
    </w:p>
    <w:p w14:paraId="772D60C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p>
    <w:p w14:paraId="6FC06650">
      <w:pPr>
        <w:rPr>
          <w:rFonts w:hint="eastAsia"/>
          <w:lang w:val="en-US" w:eastAsia="zh-CN"/>
        </w:rPr>
      </w:pPr>
    </w:p>
    <w:p w14:paraId="1AA97829">
      <w:pPr>
        <w:keepNext w:val="0"/>
        <w:keepLines w:val="0"/>
        <w:pageBreakBefore w:val="0"/>
        <w:widowControl w:val="0"/>
        <w:kinsoku/>
        <w:wordWrap/>
        <w:overflowPunct/>
        <w:topLinePunct w:val="0"/>
        <w:autoSpaceDE/>
        <w:autoSpaceDN/>
        <w:bidi w:val="0"/>
        <w:adjustRightInd/>
        <w:snapToGrid/>
        <w:spacing w:line="600" w:lineRule="exact"/>
        <w:ind w:firstLine="5760" w:firstLineChars="1800"/>
        <w:jc w:val="righ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云浮市医疗保障局2025年   月   日</w:t>
      </w:r>
    </w:p>
    <w:p w14:paraId="5E942479">
      <w:pPr>
        <w:pStyle w:val="4"/>
        <w:rPr>
          <w:rFonts w:hint="eastAsia"/>
          <w:lang w:val="en-US" w:eastAsia="zh-CN"/>
        </w:rPr>
      </w:pPr>
    </w:p>
    <w:p w14:paraId="5D7C2363">
      <w:pPr>
        <w:pStyle w:val="4"/>
        <w:jc w:val="center"/>
        <w:rPr>
          <w:rFonts w:hint="default"/>
          <w:lang w:val="en-US" w:eastAsia="zh-CN"/>
        </w:rPr>
      </w:pPr>
      <w:r>
        <w:rPr>
          <w:rFonts w:hint="eastAsia" w:ascii="仿宋_GB2312" w:hAnsi="仿宋_GB2312" w:eastAsia="仿宋_GB2312" w:cs="仿宋_GB2312"/>
          <w:sz w:val="32"/>
          <w:szCs w:val="32"/>
          <w:lang w:val="en-US" w:eastAsia="zh-CN"/>
        </w:rPr>
        <w:t>（联系人：洪文驹，联系电话：8869806）</w:t>
      </w:r>
    </w:p>
    <w:sectPr>
      <w:pgSz w:w="11906" w:h="16838"/>
      <w:pgMar w:top="1814" w:right="1531" w:bottom="1701" w:left="1531" w:header="851" w:footer="992" w:gutter="0"/>
      <w:cols w:space="0" w:num="1"/>
      <w:rtlGutter w:val="0"/>
      <w:docGrid w:type="lines" w:linePitch="44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wMTI2YTk4OGVhZjU0OTg5ZTU3ZDQ1NGM5ZjM5ZDgifQ=="/>
    <w:docVar w:name="KSO_WPS_MARK_KEY" w:val="ab27ed71-b0c8-42eb-b61f-5c7be78caab4"/>
  </w:docVars>
  <w:rsids>
    <w:rsidRoot w:val="59560828"/>
    <w:rsid w:val="06164341"/>
    <w:rsid w:val="066B1546"/>
    <w:rsid w:val="0C8D5BCD"/>
    <w:rsid w:val="0D5B6B19"/>
    <w:rsid w:val="148A2068"/>
    <w:rsid w:val="1BEB5AE6"/>
    <w:rsid w:val="210579A2"/>
    <w:rsid w:val="22A901D7"/>
    <w:rsid w:val="25CB684E"/>
    <w:rsid w:val="2A081A1B"/>
    <w:rsid w:val="326418F3"/>
    <w:rsid w:val="35DB7EC8"/>
    <w:rsid w:val="37FB2C20"/>
    <w:rsid w:val="431E694A"/>
    <w:rsid w:val="43E4469D"/>
    <w:rsid w:val="46F8475F"/>
    <w:rsid w:val="4AF26D8C"/>
    <w:rsid w:val="5954396A"/>
    <w:rsid w:val="59560828"/>
    <w:rsid w:val="66B11759"/>
    <w:rsid w:val="68B370C4"/>
    <w:rsid w:val="6B146159"/>
    <w:rsid w:val="763D260D"/>
    <w:rsid w:val="7D6422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Default"/>
    <w:next w:val="1"/>
    <w:unhideWhenUsed/>
    <w:qFormat/>
    <w:uiPriority w:val="99"/>
    <w:pPr>
      <w:widowControl w:val="0"/>
      <w:autoSpaceDE w:val="0"/>
      <w:autoSpaceDN w:val="0"/>
      <w:adjustRightInd w:val="0"/>
    </w:pPr>
    <w:rPr>
      <w:rFonts w:hint="eastAsia" w:ascii="方正仿宋简体" w:hAnsi="方正仿宋简体" w:eastAsia="方正仿宋简体" w:cs="Times New Roman"/>
      <w:color w:val="000000"/>
      <w:sz w:val="24"/>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887</Words>
  <Characters>907</Characters>
  <Lines>0</Lines>
  <Paragraphs>0</Paragraphs>
  <TotalTime>167</TotalTime>
  <ScaleCrop>false</ScaleCrop>
  <LinksUpToDate>false</LinksUpToDate>
  <CharactersWithSpaces>913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2024-09-03T02:47:00Z</dcterms:created>
  <dc:creator>王锐清</dc:creator>
  <cp:lastModifiedBy>黑猫</cp:lastModifiedBy>
  <cp:lastPrinted>2025-03-07T01:38:00Z</cp:lastPrinted>
  <dcterms:modified xsi:type="dcterms:W3CDTF">2025-04-10T06:27:20Z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1FF80390249243139BD06E627C852178_11</vt:lpwstr>
  </property>
  <property fmtid="{D5CDD505-2E9C-101B-9397-08002B2CF9AE}" pid="4" name="KSOTemplateDocerSaveRecord">
    <vt:lpwstr>eyJoZGlkIjoiNTUwMTI2YTk4OGVhZjU0OTg5ZTU3ZDQ1NGM5ZjM5ZDgiLCJ1c2VySWQiOiIzNDE1MjgzMjAifQ==</vt:lpwstr>
  </property>
</Properties>
</file>