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5397B">
      <w:pPr>
        <w:ind w:firstLine="0" w:firstLineChars="0"/>
        <w:jc w:val="both"/>
        <w:rPr>
          <w:rFonts w:hint="eastAsia" w:ascii="黑体" w:hAnsi="黑体" w:eastAsia="黑体" w:cs="黑体"/>
          <w:b w:val="0"/>
          <w:bCs w:val="0"/>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附件1</w:t>
      </w:r>
    </w:p>
    <w:p w14:paraId="2461444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color w:val="auto"/>
          <w:sz w:val="36"/>
          <w:szCs w:val="36"/>
          <w:highlight w:val="none"/>
          <w:lang w:val="en-US" w:eastAsia="zh-CN"/>
        </w:rPr>
      </w:pPr>
    </w:p>
    <w:p w14:paraId="3E7FCCD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36"/>
          <w:szCs w:val="36"/>
          <w:highlight w:val="none"/>
          <w:lang w:val="en-US" w:eastAsia="zh-CN"/>
        </w:rPr>
      </w:pPr>
      <w:r>
        <w:rPr>
          <w:rFonts w:hint="eastAsia" w:ascii="方正小标宋简体" w:hAnsi="方正小标宋简体" w:eastAsia="方正小标宋简体" w:cs="方正小标宋简体"/>
          <w:color w:val="auto"/>
          <w:sz w:val="36"/>
          <w:szCs w:val="36"/>
          <w:highlight w:val="none"/>
          <w:lang w:val="en-US" w:eastAsia="zh-CN"/>
        </w:rPr>
        <w:t>2025年云浮市电动自行车以旧换新补贴活动</w:t>
      </w:r>
    </w:p>
    <w:p w14:paraId="29C86B7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36"/>
          <w:szCs w:val="36"/>
          <w:highlight w:val="none"/>
          <w:lang w:val="en-US" w:eastAsia="zh-CN"/>
        </w:rPr>
      </w:pPr>
      <w:r>
        <w:rPr>
          <w:rFonts w:hint="eastAsia" w:ascii="方正小标宋简体" w:hAnsi="方正小标宋简体" w:eastAsia="方正小标宋简体" w:cs="方正小标宋简体"/>
          <w:color w:val="auto"/>
          <w:sz w:val="36"/>
          <w:szCs w:val="36"/>
          <w:highlight w:val="none"/>
          <w:lang w:val="en-US" w:eastAsia="zh-CN"/>
        </w:rPr>
        <w:t>销售企业申请表</w:t>
      </w:r>
    </w:p>
    <w:p w14:paraId="395F210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color w:val="auto"/>
          <w:sz w:val="36"/>
          <w:szCs w:val="36"/>
          <w:highlight w:val="none"/>
          <w:lang w:val="en-US" w:eastAsia="zh-CN"/>
        </w:rPr>
      </w:pPr>
    </w:p>
    <w:tbl>
      <w:tblPr>
        <w:tblStyle w:val="8"/>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2693"/>
        <w:gridCol w:w="1494"/>
        <w:gridCol w:w="2298"/>
      </w:tblGrid>
      <w:tr w14:paraId="4F1B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2035" w:type="dxa"/>
            <w:tcBorders>
              <w:top w:val="single" w:color="auto" w:sz="4" w:space="0"/>
              <w:left w:val="single" w:color="auto" w:sz="4" w:space="0"/>
              <w:bottom w:val="single" w:color="auto" w:sz="4" w:space="0"/>
              <w:right w:val="single" w:color="auto" w:sz="4" w:space="0"/>
            </w:tcBorders>
            <w:noWrap w:val="0"/>
            <w:vAlign w:val="center"/>
          </w:tcPr>
          <w:p w14:paraId="55E6226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企业名称</w:t>
            </w:r>
          </w:p>
        </w:tc>
        <w:tc>
          <w:tcPr>
            <w:tcW w:w="6485" w:type="dxa"/>
            <w:gridSpan w:val="3"/>
            <w:tcBorders>
              <w:top w:val="single" w:color="auto" w:sz="4" w:space="0"/>
              <w:left w:val="single" w:color="auto" w:sz="4" w:space="0"/>
              <w:bottom w:val="single" w:color="auto" w:sz="4" w:space="0"/>
              <w:right w:val="single" w:color="auto" w:sz="4" w:space="0"/>
            </w:tcBorders>
            <w:noWrap w:val="0"/>
            <w:vAlign w:val="center"/>
          </w:tcPr>
          <w:p w14:paraId="53E5F87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4"/>
                <w:szCs w:val="24"/>
                <w:highlight w:val="none"/>
                <w:vertAlign w:val="baseline"/>
                <w:lang w:val="en-US" w:eastAsia="zh-CN"/>
              </w:rPr>
            </w:pPr>
          </w:p>
        </w:tc>
      </w:tr>
      <w:tr w14:paraId="159B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2035" w:type="dxa"/>
            <w:tcBorders>
              <w:top w:val="single" w:color="auto" w:sz="4" w:space="0"/>
              <w:left w:val="single" w:color="auto" w:sz="4" w:space="0"/>
              <w:bottom w:val="single" w:color="auto" w:sz="4" w:space="0"/>
              <w:right w:val="single" w:color="auto" w:sz="4" w:space="0"/>
            </w:tcBorders>
            <w:noWrap w:val="0"/>
            <w:vAlign w:val="center"/>
          </w:tcPr>
          <w:p w14:paraId="49AA3B4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统一社会信用代码</w:t>
            </w:r>
          </w:p>
        </w:tc>
        <w:tc>
          <w:tcPr>
            <w:tcW w:w="6485" w:type="dxa"/>
            <w:gridSpan w:val="3"/>
            <w:tcBorders>
              <w:top w:val="single" w:color="auto" w:sz="4" w:space="0"/>
              <w:left w:val="single" w:color="auto" w:sz="4" w:space="0"/>
              <w:bottom w:val="single" w:color="auto" w:sz="4" w:space="0"/>
              <w:right w:val="single" w:color="auto" w:sz="4" w:space="0"/>
            </w:tcBorders>
            <w:noWrap w:val="0"/>
            <w:vAlign w:val="center"/>
          </w:tcPr>
          <w:p w14:paraId="3AB93D2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4"/>
                <w:szCs w:val="24"/>
                <w:highlight w:val="none"/>
                <w:vertAlign w:val="baseline"/>
                <w:lang w:val="en-US" w:eastAsia="zh-CN"/>
              </w:rPr>
            </w:pPr>
          </w:p>
        </w:tc>
      </w:tr>
      <w:tr w14:paraId="7A72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035" w:type="dxa"/>
            <w:tcBorders>
              <w:top w:val="single" w:color="auto" w:sz="4" w:space="0"/>
              <w:left w:val="single" w:color="auto" w:sz="4" w:space="0"/>
              <w:bottom w:val="single" w:color="auto" w:sz="4" w:space="0"/>
              <w:right w:val="single" w:color="auto" w:sz="4" w:space="0"/>
            </w:tcBorders>
            <w:noWrap w:val="0"/>
            <w:vAlign w:val="center"/>
          </w:tcPr>
          <w:p w14:paraId="362879C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企业经营地址</w:t>
            </w:r>
          </w:p>
        </w:tc>
        <w:tc>
          <w:tcPr>
            <w:tcW w:w="6485" w:type="dxa"/>
            <w:gridSpan w:val="3"/>
            <w:tcBorders>
              <w:top w:val="single" w:color="auto" w:sz="4" w:space="0"/>
              <w:left w:val="single" w:color="auto" w:sz="4" w:space="0"/>
              <w:bottom w:val="single" w:color="auto" w:sz="4" w:space="0"/>
              <w:right w:val="single" w:color="auto" w:sz="4" w:space="0"/>
            </w:tcBorders>
            <w:noWrap w:val="0"/>
            <w:vAlign w:val="center"/>
          </w:tcPr>
          <w:p w14:paraId="3062224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4"/>
                <w:szCs w:val="24"/>
                <w:highlight w:val="none"/>
                <w:vertAlign w:val="baseline"/>
                <w:lang w:val="en-US" w:eastAsia="zh-CN"/>
              </w:rPr>
            </w:pPr>
          </w:p>
        </w:tc>
      </w:tr>
      <w:tr w14:paraId="137B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035" w:type="dxa"/>
            <w:tcBorders>
              <w:top w:val="single" w:color="auto" w:sz="4" w:space="0"/>
              <w:left w:val="single" w:color="auto" w:sz="4" w:space="0"/>
              <w:bottom w:val="single" w:color="auto" w:sz="4" w:space="0"/>
              <w:right w:val="single" w:color="auto" w:sz="4" w:space="0"/>
            </w:tcBorders>
            <w:noWrap w:val="0"/>
            <w:vAlign w:val="center"/>
          </w:tcPr>
          <w:p w14:paraId="76DEF49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法定代表人</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7B5F003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p>
        </w:tc>
        <w:tc>
          <w:tcPr>
            <w:tcW w:w="1494" w:type="dxa"/>
            <w:tcBorders>
              <w:top w:val="single" w:color="auto" w:sz="4" w:space="0"/>
              <w:left w:val="single" w:color="auto" w:sz="4" w:space="0"/>
              <w:bottom w:val="single" w:color="auto" w:sz="4" w:space="0"/>
              <w:right w:val="single" w:color="auto" w:sz="4" w:space="0"/>
            </w:tcBorders>
            <w:noWrap w:val="0"/>
            <w:vAlign w:val="center"/>
          </w:tcPr>
          <w:p w14:paraId="4BF75576">
            <w:pPr>
              <w:pStyle w:val="10"/>
              <w:ind w:left="0" w:leftChars="0" w:firstLine="0" w:firstLineChars="0"/>
              <w:jc w:val="center"/>
              <w:rPr>
                <w:rFonts w:hint="default"/>
                <w:color w:val="auto"/>
                <w:sz w:val="22"/>
                <w:szCs w:val="22"/>
                <w:highlight w:val="none"/>
                <w:lang w:val="en-US" w:eastAsia="zh-CN"/>
              </w:rPr>
            </w:pPr>
            <w:r>
              <w:rPr>
                <w:rFonts w:hint="eastAsia" w:ascii="宋体" w:hAnsi="宋体" w:eastAsia="宋体" w:cs="宋体"/>
                <w:b w:val="0"/>
                <w:bCs w:val="0"/>
                <w:color w:val="auto"/>
                <w:sz w:val="22"/>
                <w:szCs w:val="22"/>
                <w:highlight w:val="none"/>
                <w:vertAlign w:val="baseline"/>
                <w:lang w:val="en-US" w:eastAsia="zh-CN"/>
              </w:rPr>
              <w:t>联系电话</w:t>
            </w:r>
          </w:p>
        </w:tc>
        <w:tc>
          <w:tcPr>
            <w:tcW w:w="2298" w:type="dxa"/>
            <w:tcBorders>
              <w:top w:val="single" w:color="auto" w:sz="4" w:space="0"/>
              <w:left w:val="single" w:color="auto" w:sz="4" w:space="0"/>
              <w:bottom w:val="single" w:color="auto" w:sz="4" w:space="0"/>
              <w:right w:val="single" w:color="auto" w:sz="4" w:space="0"/>
            </w:tcBorders>
            <w:noWrap w:val="0"/>
            <w:vAlign w:val="center"/>
          </w:tcPr>
          <w:p w14:paraId="0DF49190">
            <w:pPr>
              <w:pStyle w:val="10"/>
              <w:jc w:val="both"/>
              <w:rPr>
                <w:rFonts w:hint="eastAsia"/>
                <w:color w:val="auto"/>
                <w:sz w:val="22"/>
                <w:szCs w:val="22"/>
                <w:highlight w:val="none"/>
                <w:lang w:val="en-US" w:eastAsia="zh-CN"/>
              </w:rPr>
            </w:pPr>
          </w:p>
        </w:tc>
      </w:tr>
      <w:tr w14:paraId="39F7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35" w:type="dxa"/>
            <w:tcBorders>
              <w:top w:val="single" w:color="auto" w:sz="4" w:space="0"/>
              <w:left w:val="single" w:color="auto" w:sz="4" w:space="0"/>
              <w:bottom w:val="single" w:color="auto" w:sz="4" w:space="0"/>
              <w:right w:val="single" w:color="auto" w:sz="4" w:space="0"/>
            </w:tcBorders>
            <w:noWrap w:val="0"/>
            <w:vAlign w:val="center"/>
          </w:tcPr>
          <w:p w14:paraId="7661D3E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联系人姓名</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2C0FA50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p>
        </w:tc>
        <w:tc>
          <w:tcPr>
            <w:tcW w:w="1494" w:type="dxa"/>
            <w:tcBorders>
              <w:top w:val="single" w:color="auto" w:sz="4" w:space="0"/>
              <w:left w:val="single" w:color="auto" w:sz="4" w:space="0"/>
              <w:bottom w:val="single" w:color="auto" w:sz="4" w:space="0"/>
              <w:right w:val="single" w:color="auto" w:sz="4" w:space="0"/>
            </w:tcBorders>
            <w:noWrap w:val="0"/>
            <w:vAlign w:val="center"/>
          </w:tcPr>
          <w:p w14:paraId="3D3440B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联系电话</w:t>
            </w:r>
          </w:p>
        </w:tc>
        <w:tc>
          <w:tcPr>
            <w:tcW w:w="2298" w:type="dxa"/>
            <w:tcBorders>
              <w:top w:val="single" w:color="auto" w:sz="4" w:space="0"/>
              <w:left w:val="single" w:color="auto" w:sz="4" w:space="0"/>
              <w:bottom w:val="single" w:color="auto" w:sz="4" w:space="0"/>
              <w:right w:val="single" w:color="auto" w:sz="4" w:space="0"/>
            </w:tcBorders>
            <w:noWrap w:val="0"/>
            <w:vAlign w:val="center"/>
          </w:tcPr>
          <w:p w14:paraId="61DB95C3">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b w:val="0"/>
                <w:bCs w:val="0"/>
                <w:color w:val="auto"/>
                <w:sz w:val="22"/>
                <w:szCs w:val="22"/>
                <w:highlight w:val="none"/>
                <w:vertAlign w:val="baseline"/>
                <w:lang w:val="en-US" w:eastAsia="zh-CN"/>
              </w:rPr>
            </w:pPr>
          </w:p>
        </w:tc>
      </w:tr>
      <w:tr w14:paraId="4F3A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8" w:hRule="atLeast"/>
          <w:jc w:val="center"/>
        </w:trPr>
        <w:tc>
          <w:tcPr>
            <w:tcW w:w="2035" w:type="dxa"/>
            <w:tcBorders>
              <w:top w:val="single" w:color="auto" w:sz="4" w:space="0"/>
              <w:left w:val="single" w:color="auto" w:sz="4" w:space="0"/>
              <w:bottom w:val="single" w:color="auto" w:sz="4" w:space="0"/>
              <w:right w:val="single" w:color="auto" w:sz="4" w:space="0"/>
            </w:tcBorders>
            <w:noWrap w:val="0"/>
            <w:vAlign w:val="center"/>
          </w:tcPr>
          <w:p w14:paraId="0120D95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企业承诺</w:t>
            </w:r>
          </w:p>
        </w:tc>
        <w:tc>
          <w:tcPr>
            <w:tcW w:w="6485" w:type="dxa"/>
            <w:gridSpan w:val="3"/>
            <w:tcBorders>
              <w:top w:val="single" w:color="auto" w:sz="4" w:space="0"/>
              <w:left w:val="single" w:color="auto" w:sz="4" w:space="0"/>
              <w:bottom w:val="single" w:color="auto" w:sz="4" w:space="0"/>
              <w:right w:val="single" w:color="auto" w:sz="4" w:space="0"/>
            </w:tcBorders>
            <w:noWrap w:val="0"/>
            <w:vAlign w:val="center"/>
          </w:tcPr>
          <w:p w14:paraId="6E24A88F">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 xml:space="preserve">    </w:t>
            </w:r>
            <w:r>
              <w:rPr>
                <w:rFonts w:hint="eastAsia" w:ascii="宋体" w:hAnsi="宋体" w:cs="宋体"/>
                <w:b w:val="0"/>
                <w:bCs w:val="0"/>
                <w:color w:val="auto"/>
                <w:sz w:val="22"/>
                <w:szCs w:val="22"/>
                <w:highlight w:val="none"/>
                <w:vertAlign w:val="baseline"/>
                <w:lang w:val="en-US" w:eastAsia="zh-CN"/>
              </w:rPr>
              <w:t>我单位自愿参与2025年云浮市电动自行车“以旧换新”活动</w:t>
            </w:r>
            <w:r>
              <w:rPr>
                <w:rFonts w:hint="eastAsia" w:ascii="宋体" w:hAnsi="宋体" w:eastAsia="宋体" w:cs="宋体"/>
                <w:b w:val="0"/>
                <w:bCs w:val="0"/>
                <w:color w:val="auto"/>
                <w:sz w:val="22"/>
                <w:szCs w:val="22"/>
                <w:highlight w:val="none"/>
                <w:vertAlign w:val="baseline"/>
                <w:lang w:val="en-US" w:eastAsia="zh-CN"/>
              </w:rPr>
              <w:t>。</w:t>
            </w:r>
            <w:r>
              <w:rPr>
                <w:rFonts w:hint="eastAsia" w:ascii="宋体" w:hAnsi="宋体" w:eastAsia="宋体" w:cs="宋体"/>
                <w:b w:val="0"/>
                <w:bCs w:val="0"/>
                <w:color w:val="auto"/>
                <w:sz w:val="22"/>
                <w:szCs w:val="22"/>
                <w:highlight w:val="none"/>
                <w:lang w:val="en-US" w:eastAsia="zh-CN"/>
              </w:rPr>
              <w:t>我</w:t>
            </w:r>
            <w:r>
              <w:rPr>
                <w:rFonts w:hint="eastAsia" w:ascii="宋体" w:hAnsi="宋体" w:cs="宋体"/>
                <w:b w:val="0"/>
                <w:bCs w:val="0"/>
                <w:color w:val="auto"/>
                <w:sz w:val="22"/>
                <w:szCs w:val="22"/>
                <w:highlight w:val="none"/>
                <w:lang w:val="en-US" w:eastAsia="zh-CN"/>
              </w:rPr>
              <w:t>司</w:t>
            </w:r>
            <w:r>
              <w:rPr>
                <w:rFonts w:hint="eastAsia" w:ascii="宋体" w:hAnsi="宋体" w:eastAsia="宋体" w:cs="宋体"/>
                <w:b w:val="0"/>
                <w:bCs w:val="0"/>
                <w:color w:val="auto"/>
                <w:sz w:val="22"/>
                <w:szCs w:val="22"/>
                <w:highlight w:val="none"/>
                <w:lang w:val="en-US" w:eastAsia="zh-CN"/>
              </w:rPr>
              <w:t>将按照</w:t>
            </w:r>
            <w:r>
              <w:rPr>
                <w:rFonts w:hint="eastAsia" w:ascii="宋体" w:hAnsi="宋体" w:cs="宋体"/>
                <w:b w:val="0"/>
                <w:bCs w:val="0"/>
                <w:color w:val="auto"/>
                <w:sz w:val="22"/>
                <w:szCs w:val="22"/>
                <w:highlight w:val="none"/>
                <w:lang w:val="en-US" w:eastAsia="zh-CN"/>
              </w:rPr>
              <w:t>云浮</w:t>
            </w:r>
            <w:r>
              <w:rPr>
                <w:rFonts w:hint="eastAsia" w:ascii="宋体" w:hAnsi="宋体" w:eastAsia="宋体" w:cs="宋体"/>
                <w:b w:val="0"/>
                <w:bCs w:val="0"/>
                <w:color w:val="auto"/>
                <w:sz w:val="22"/>
                <w:szCs w:val="22"/>
                <w:highlight w:val="none"/>
                <w:lang w:val="en-US" w:eastAsia="zh-CN"/>
              </w:rPr>
              <w:t>市电动自行车以旧换新活动有关要求，保证提供的所有申报材料等信息真实有效，并愿意接受有关部门的监督。</w:t>
            </w:r>
            <w:r>
              <w:rPr>
                <w:rFonts w:hint="eastAsia" w:ascii="宋体" w:hAnsi="宋体" w:eastAsia="宋体" w:cs="宋体"/>
                <w:b w:val="0"/>
                <w:bCs w:val="0"/>
                <w:color w:val="auto"/>
                <w:sz w:val="22"/>
                <w:szCs w:val="22"/>
                <w:highlight w:val="none"/>
                <w:vertAlign w:val="baseline"/>
                <w:lang w:val="en-US" w:eastAsia="zh-CN"/>
              </w:rPr>
              <w:t>现承诺：将协助消费者如实提供相关资料，按要求申领补贴。承诺换购期间不抬高销售价格、明码标价，旧车回收必须是交</w:t>
            </w:r>
            <w:r>
              <w:rPr>
                <w:rFonts w:hint="eastAsia" w:ascii="宋体" w:hAnsi="宋体" w:cs="宋体"/>
                <w:b w:val="0"/>
                <w:bCs w:val="0"/>
                <w:color w:val="auto"/>
                <w:sz w:val="22"/>
                <w:szCs w:val="22"/>
                <w:highlight w:val="none"/>
                <w:vertAlign w:val="baseline"/>
                <w:lang w:val="en-US" w:eastAsia="zh-CN"/>
              </w:rPr>
              <w:t>由经审核通过</w:t>
            </w:r>
            <w:r>
              <w:rPr>
                <w:rFonts w:hint="eastAsia" w:ascii="宋体" w:hAnsi="宋体" w:eastAsia="宋体" w:cs="宋体"/>
                <w:b w:val="0"/>
                <w:bCs w:val="0"/>
                <w:color w:val="auto"/>
                <w:sz w:val="22"/>
                <w:szCs w:val="22"/>
                <w:highlight w:val="none"/>
                <w:vertAlign w:val="baseline"/>
                <w:lang w:val="en-US" w:eastAsia="zh-CN"/>
              </w:rPr>
              <w:t>有资质的回收企业，并严格执行电动自行车以旧换新政策，若因自身问题导致的矛盾纠纷、骗补以及其他违规行为，一切责任由我方自行承担所有法律责任。</w:t>
            </w:r>
          </w:p>
          <w:p w14:paraId="217C5EFB">
            <w:pPr>
              <w:keepNext w:val="0"/>
              <w:keepLines w:val="0"/>
              <w:pageBreakBefore w:val="0"/>
              <w:kinsoku/>
              <w:overflowPunct/>
              <w:topLinePunct w:val="0"/>
              <w:autoSpaceDE/>
              <w:autoSpaceDN/>
              <w:bidi w:val="0"/>
              <w:adjustRightInd/>
              <w:snapToGrid/>
              <w:spacing w:line="480" w:lineRule="exact"/>
              <w:jc w:val="both"/>
              <w:textAlignment w:val="auto"/>
              <w:rPr>
                <w:rFonts w:hint="eastAsia" w:ascii="宋体" w:hAnsi="宋体" w:eastAsia="宋体" w:cs="宋体"/>
                <w:b w:val="0"/>
                <w:bCs w:val="0"/>
                <w:color w:val="auto"/>
                <w:sz w:val="22"/>
                <w:szCs w:val="22"/>
                <w:highlight w:val="none"/>
                <w:vertAlign w:val="baseline"/>
                <w:lang w:val="en-US" w:eastAsia="zh-CN"/>
              </w:rPr>
            </w:pPr>
          </w:p>
          <w:p w14:paraId="654B8D81">
            <w:pPr>
              <w:keepNext w:val="0"/>
              <w:keepLines w:val="0"/>
              <w:pageBreakBefore w:val="0"/>
              <w:kinsoku/>
              <w:overflowPunct/>
              <w:topLinePunct w:val="0"/>
              <w:autoSpaceDE/>
              <w:autoSpaceDN/>
              <w:bidi w:val="0"/>
              <w:adjustRightInd/>
              <w:snapToGrid/>
              <w:spacing w:line="480" w:lineRule="exact"/>
              <w:ind w:firstLine="1320" w:firstLineChars="600"/>
              <w:jc w:val="both"/>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 xml:space="preserve">法定代表人（授权人）签字：      </w:t>
            </w:r>
          </w:p>
          <w:p w14:paraId="1BEB87C3">
            <w:pPr>
              <w:keepNext w:val="0"/>
              <w:keepLines w:val="0"/>
              <w:pageBreakBefore w:val="0"/>
              <w:widowControl/>
              <w:kinsoku/>
              <w:wordWrap w:val="0"/>
              <w:overflowPunct/>
              <w:topLinePunct w:val="0"/>
              <w:autoSpaceDE/>
              <w:autoSpaceDN/>
              <w:bidi w:val="0"/>
              <w:adjustRightInd/>
              <w:snapToGrid/>
              <w:spacing w:line="48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（企业公章）         202</w:t>
            </w:r>
            <w:r>
              <w:rPr>
                <w:rFonts w:hint="eastAsia" w:ascii="宋体" w:hAnsi="宋体" w:cs="宋体"/>
                <w:b w:val="0"/>
                <w:bCs w:val="0"/>
                <w:color w:val="auto"/>
                <w:sz w:val="22"/>
                <w:szCs w:val="22"/>
                <w:highlight w:val="none"/>
                <w:vertAlign w:val="baseline"/>
                <w:lang w:val="en-US" w:eastAsia="zh-CN"/>
              </w:rPr>
              <w:t>5</w:t>
            </w:r>
            <w:r>
              <w:rPr>
                <w:rFonts w:hint="eastAsia" w:ascii="宋体" w:hAnsi="宋体" w:eastAsia="宋体" w:cs="宋体"/>
                <w:b w:val="0"/>
                <w:bCs w:val="0"/>
                <w:color w:val="auto"/>
                <w:sz w:val="22"/>
                <w:szCs w:val="22"/>
                <w:highlight w:val="none"/>
                <w:vertAlign w:val="baseline"/>
                <w:lang w:val="en-US" w:eastAsia="zh-CN"/>
              </w:rPr>
              <w:t>年  月  日</w:t>
            </w:r>
          </w:p>
        </w:tc>
      </w:tr>
      <w:tr w14:paraId="6927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2" w:hRule="atLeast"/>
          <w:jc w:val="center"/>
        </w:trPr>
        <w:tc>
          <w:tcPr>
            <w:tcW w:w="2035" w:type="dxa"/>
            <w:tcBorders>
              <w:top w:val="single" w:color="auto" w:sz="4" w:space="0"/>
              <w:left w:val="single" w:color="auto" w:sz="4" w:space="0"/>
              <w:bottom w:val="single" w:color="auto" w:sz="4" w:space="0"/>
              <w:right w:val="single" w:color="auto" w:sz="4" w:space="0"/>
            </w:tcBorders>
            <w:noWrap w:val="0"/>
            <w:vAlign w:val="center"/>
          </w:tcPr>
          <w:p w14:paraId="606B4248">
            <w:pPr>
              <w:keepNext w:val="0"/>
              <w:keepLines w:val="0"/>
              <w:pageBreakBefore w:val="0"/>
              <w:widowControl w:val="0"/>
              <w:suppressLineNumbers w:val="0"/>
              <w:kinsoku/>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 w:val="0"/>
                <w:bCs w:val="0"/>
                <w:i w:val="0"/>
                <w:iCs w:val="0"/>
                <w:caps w:val="0"/>
                <w:color w:val="auto"/>
                <w:spacing w:val="0"/>
                <w:kern w:val="2"/>
                <w:sz w:val="22"/>
                <w:szCs w:val="22"/>
                <w:highlight w:val="none"/>
                <w:shd w:val="clear" w:color="auto" w:fill="auto"/>
                <w:lang w:val="en-US" w:eastAsia="zh-CN" w:bidi="ar"/>
              </w:rPr>
            </w:pPr>
            <w:r>
              <w:rPr>
                <w:rFonts w:hint="eastAsia" w:ascii="宋体" w:hAnsi="宋体" w:eastAsia="宋体" w:cs="宋体"/>
                <w:b w:val="0"/>
                <w:bCs w:val="0"/>
                <w:i w:val="0"/>
                <w:iCs w:val="0"/>
                <w:caps w:val="0"/>
                <w:color w:val="auto"/>
                <w:spacing w:val="0"/>
                <w:kern w:val="0"/>
                <w:sz w:val="22"/>
                <w:szCs w:val="22"/>
                <w:highlight w:val="none"/>
                <w:shd w:val="clear" w:color="auto" w:fill="FFFFFF"/>
                <w:lang w:val="en-US" w:eastAsia="zh-CN" w:bidi="ar"/>
              </w:rPr>
              <w:t>属地商务主管</w:t>
            </w:r>
            <w:r>
              <w:rPr>
                <w:rFonts w:hint="eastAsia" w:ascii="宋体" w:hAnsi="宋体" w:eastAsia="宋体" w:cs="宋体"/>
                <w:b w:val="0"/>
                <w:bCs w:val="0"/>
                <w:i w:val="0"/>
                <w:iCs w:val="0"/>
                <w:caps w:val="0"/>
                <w:color w:val="auto"/>
                <w:spacing w:val="0"/>
                <w:kern w:val="2"/>
                <w:sz w:val="22"/>
                <w:szCs w:val="22"/>
                <w:highlight w:val="none"/>
                <w:shd w:val="clear" w:color="auto" w:fill="auto"/>
                <w:lang w:val="en-US" w:eastAsia="zh-CN" w:bidi="ar"/>
              </w:rPr>
              <w:t>部门初审意见</w:t>
            </w:r>
          </w:p>
          <w:p w14:paraId="42B0276D">
            <w:pPr>
              <w:keepNext w:val="0"/>
              <w:keepLines w:val="0"/>
              <w:pageBreakBefore w:val="0"/>
              <w:widowControl/>
              <w:kinsoku/>
              <w:wordWrap/>
              <w:overflowPunct/>
              <w:topLinePunct w:val="0"/>
              <w:autoSpaceDE/>
              <w:autoSpaceDN/>
              <w:bidi w:val="0"/>
              <w:adjustRightInd/>
              <w:snapToGrid/>
              <w:spacing w:line="400" w:lineRule="exact"/>
              <w:ind w:firstLine="440" w:firstLineChars="200"/>
              <w:jc w:val="both"/>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i w:val="0"/>
                <w:iCs w:val="0"/>
                <w:caps w:val="0"/>
                <w:color w:val="auto"/>
                <w:spacing w:val="0"/>
                <w:kern w:val="2"/>
                <w:sz w:val="22"/>
                <w:szCs w:val="22"/>
                <w:highlight w:val="none"/>
                <w:shd w:val="clear" w:color="auto" w:fill="auto"/>
                <w:lang w:val="en-US" w:eastAsia="zh-CN" w:bidi="ar"/>
              </w:rPr>
              <w:t>（盖章）</w:t>
            </w:r>
          </w:p>
        </w:tc>
        <w:tc>
          <w:tcPr>
            <w:tcW w:w="6485" w:type="dxa"/>
            <w:gridSpan w:val="3"/>
            <w:tcBorders>
              <w:top w:val="single" w:color="auto" w:sz="4" w:space="0"/>
              <w:left w:val="single" w:color="auto" w:sz="4" w:space="0"/>
              <w:bottom w:val="single" w:color="auto" w:sz="4" w:space="0"/>
              <w:right w:val="single" w:color="auto" w:sz="4" w:space="0"/>
            </w:tcBorders>
            <w:noWrap w:val="0"/>
            <w:vAlign w:val="center"/>
          </w:tcPr>
          <w:p w14:paraId="69F67F2B">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b w:val="0"/>
                <w:bCs w:val="0"/>
                <w:color w:val="auto"/>
                <w:sz w:val="24"/>
                <w:szCs w:val="24"/>
                <w:highlight w:val="none"/>
                <w:vertAlign w:val="baseline"/>
                <w:lang w:val="en-US" w:eastAsia="zh-CN"/>
              </w:rPr>
            </w:pPr>
          </w:p>
        </w:tc>
      </w:tr>
    </w:tbl>
    <w:p w14:paraId="0D8B937D">
      <w:pPr>
        <w:tabs>
          <w:tab w:val="left" w:pos="278"/>
        </w:tabs>
        <w:spacing w:line="600" w:lineRule="exact"/>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24"/>
          <w:szCs w:val="24"/>
          <w:highlight w:val="none"/>
          <w:lang w:eastAsia="zh-CN"/>
        </w:rPr>
        <w:t>附件</w:t>
      </w:r>
      <w:r>
        <w:rPr>
          <w:rFonts w:hint="eastAsia" w:ascii="仿宋_GB2312" w:hAnsi="仿宋_GB2312" w:eastAsia="仿宋_GB2312" w:cs="仿宋_GB2312"/>
          <w:color w:val="auto"/>
          <w:sz w:val="24"/>
          <w:szCs w:val="24"/>
          <w:highlight w:val="none"/>
          <w:lang w:val="en-US" w:eastAsia="zh-CN"/>
        </w:rPr>
        <w:t>2</w:t>
      </w:r>
    </w:p>
    <w:p w14:paraId="04A37A0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color w:val="auto"/>
          <w:sz w:val="36"/>
          <w:szCs w:val="36"/>
          <w:highlight w:val="none"/>
          <w:lang w:val="en-US" w:eastAsia="zh-CN"/>
        </w:rPr>
      </w:pPr>
      <w:r>
        <w:rPr>
          <w:rFonts w:hint="eastAsia" w:ascii="方正小标宋简体" w:hAnsi="方正小标宋简体" w:eastAsia="方正小标宋简体" w:cs="方正小标宋简体"/>
          <w:color w:val="auto"/>
          <w:sz w:val="36"/>
          <w:szCs w:val="36"/>
          <w:highlight w:val="none"/>
          <w:lang w:val="en-US" w:eastAsia="zh-CN"/>
        </w:rPr>
        <w:t>电动自行车销售门店承诺书</w:t>
      </w:r>
    </w:p>
    <w:p w14:paraId="4F9BF16D">
      <w:pPr>
        <w:pStyle w:val="7"/>
        <w:keepNext w:val="0"/>
        <w:keepLines w:val="0"/>
        <w:pageBreakBefore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_GB2312" w:hAnsi="仿宋_GB2312" w:eastAsia="仿宋_GB2312" w:cs="仿宋_GB2312"/>
          <w:color w:val="auto"/>
          <w:sz w:val="28"/>
          <w:szCs w:val="28"/>
          <w:highlight w:val="none"/>
          <w:lang w:val="en-US" w:eastAsia="zh-CN"/>
        </w:rPr>
      </w:pPr>
    </w:p>
    <w:p w14:paraId="6C66CC04">
      <w:pPr>
        <w:pStyle w:val="7"/>
        <w:keepNext w:val="0"/>
        <w:keepLines w:val="0"/>
        <w:pageBreakBefore w:val="0"/>
        <w:kinsoku/>
        <w:wordWrap/>
        <w:overflowPunct/>
        <w:topLinePunct w:val="0"/>
        <w:autoSpaceDE/>
        <w:autoSpaceDN/>
        <w:bidi w:val="0"/>
        <w:adjustRightInd/>
        <w:snapToGrid/>
        <w:spacing w:line="460" w:lineRule="exact"/>
        <w:ind w:left="0" w:leftChars="0"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    我单位就参加云浮市</w:t>
      </w:r>
      <w:r>
        <w:rPr>
          <w:rFonts w:hint="eastAsia" w:ascii="仿宋_GB2312" w:hAnsi="仿宋_GB2312" w:eastAsia="仿宋_GB2312" w:cs="仿宋_GB2312"/>
          <w:color w:val="auto"/>
          <w:sz w:val="24"/>
          <w:szCs w:val="24"/>
          <w:highlight w:val="none"/>
          <w:u w:val="none"/>
          <w:lang w:val="en-US" w:eastAsia="zh-CN"/>
        </w:rPr>
        <w:t>电动自行车以旧换新</w:t>
      </w:r>
      <w:r>
        <w:rPr>
          <w:rFonts w:hint="eastAsia" w:ascii="仿宋_GB2312" w:hAnsi="仿宋_GB2312" w:eastAsia="仿宋_GB2312" w:cs="仿宋_GB2312"/>
          <w:color w:val="auto"/>
          <w:sz w:val="24"/>
          <w:szCs w:val="24"/>
          <w:highlight w:val="none"/>
          <w:lang w:val="en-US" w:eastAsia="zh-CN"/>
        </w:rPr>
        <w:t>活动郑重承诺履行以下责任，如有违反自愿放弃参与资格：</w:t>
      </w:r>
    </w:p>
    <w:p w14:paraId="057ED1A9">
      <w:pPr>
        <w:pStyle w:val="7"/>
        <w:keepNext w:val="0"/>
        <w:keepLines w:val="0"/>
        <w:pageBreakBefore w:val="0"/>
        <w:numPr>
          <w:ilvl w:val="0"/>
          <w:numId w:val="1"/>
        </w:numPr>
        <w:kinsoku/>
        <w:wordWrap/>
        <w:overflowPunct/>
        <w:topLinePunct w:val="0"/>
        <w:autoSpaceDE/>
        <w:autoSpaceDN/>
        <w:bidi w:val="0"/>
        <w:adjustRightInd/>
        <w:snapToGrid/>
        <w:spacing w:line="460" w:lineRule="exact"/>
        <w:ind w:left="480" w:leftChars="0"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本单位依法合规设立，具备相应销售资质。</w:t>
      </w:r>
    </w:p>
    <w:p w14:paraId="2FD8E077">
      <w:pPr>
        <w:pStyle w:val="7"/>
        <w:keepNext w:val="0"/>
        <w:keepLines w:val="0"/>
        <w:pageBreakBefore w:val="0"/>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二、销售参加以旧换新活动的电动自行车新车，具有符合现行强制性国家标准的产品合格证、强制性产品认证（CCC）证书，同时不提供非法改装服务。</w:t>
      </w:r>
    </w:p>
    <w:p w14:paraId="5BB897BB">
      <w:pPr>
        <w:pStyle w:val="7"/>
        <w:keepNext w:val="0"/>
        <w:keepLines w:val="0"/>
        <w:pageBreakBefore w:val="0"/>
        <w:kinsoku/>
        <w:wordWrap/>
        <w:overflowPunct/>
        <w:topLinePunct w:val="0"/>
        <w:autoSpaceDE/>
        <w:autoSpaceDN/>
        <w:bidi w:val="0"/>
        <w:adjustRightInd/>
        <w:snapToGrid/>
        <w:spacing w:line="460" w:lineRule="exact"/>
        <w:ind w:left="0" w:leftChars="0" w:firstLine="48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三、保证销售参加以旧换新活动的电动自行车新车的价格，不高于参加以旧换新活动前1个月内本单位同款产品的平均成交价格。向社会公开承诺，不搞先涨价再补贴，接受消费者监督。</w:t>
      </w:r>
    </w:p>
    <w:p w14:paraId="7CD74721">
      <w:pPr>
        <w:pStyle w:val="7"/>
        <w:keepNext w:val="0"/>
        <w:keepLines w:val="0"/>
        <w:pageBreakBefore w:val="0"/>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四、加强政策宣传，做到政策图解、价格公示、监督电话、承诺书“四上墙”。</w:t>
      </w:r>
    </w:p>
    <w:p w14:paraId="6E4A5FAE">
      <w:pPr>
        <w:pStyle w:val="7"/>
        <w:keepNext w:val="0"/>
        <w:keepLines w:val="0"/>
        <w:pageBreakBefore w:val="0"/>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五、保证参加以旧换新活动收回的报废老旧电动自行车及自带的锂离子蓄电池、铅酸蓄电池未经我单位流入二手市场、改装黑作坊和骗补。</w:t>
      </w:r>
    </w:p>
    <w:p w14:paraId="28049FAB">
      <w:pPr>
        <w:pStyle w:val="7"/>
        <w:keepNext w:val="0"/>
        <w:keepLines w:val="0"/>
        <w:pageBreakBefore w:val="0"/>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六、妥善临时性保管参加以旧换新活动收回的老旧电动自行车及自带的锂离子蓄电池、铅酸蓄电池，不在居民住宅、人员密集场所违规储存。及时交回收企业清运，做到“一日一清”。参加以旧换新活动期间，杜绝发生火灾事故。</w:t>
      </w:r>
    </w:p>
    <w:p w14:paraId="3FD54A55">
      <w:pPr>
        <w:pStyle w:val="7"/>
        <w:keepNext w:val="0"/>
        <w:keepLines w:val="0"/>
        <w:pageBreakBefore w:val="0"/>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接受有关职能部门的监督检查，以及电动自行车以旧换新工作牵头部门的工作指导，落实各项工作要求。</w:t>
      </w:r>
    </w:p>
    <w:p w14:paraId="32540619">
      <w:pPr>
        <w:pStyle w:val="7"/>
        <w:keepNext w:val="0"/>
        <w:keepLines w:val="0"/>
        <w:pageBreakBefore w:val="0"/>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如果违反以上承诺，本企业/门店愿意无条件承担相应后果和法律责任。</w:t>
      </w:r>
    </w:p>
    <w:p w14:paraId="0E5A16BC">
      <w:pPr>
        <w:pStyle w:val="7"/>
        <w:keepNext w:val="0"/>
        <w:keepLines w:val="0"/>
        <w:pageBreakBefore w:val="0"/>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仿宋_GB2312" w:hAnsi="仿宋_GB2312" w:eastAsia="仿宋_GB2312" w:cs="仿宋_GB2312"/>
          <w:color w:val="auto"/>
          <w:sz w:val="24"/>
          <w:szCs w:val="24"/>
          <w:highlight w:val="none"/>
          <w:lang w:val="en-US" w:eastAsia="zh-CN"/>
        </w:rPr>
      </w:pPr>
    </w:p>
    <w:p w14:paraId="44FFE8F9">
      <w:pPr>
        <w:pStyle w:val="7"/>
        <w:keepNext w:val="0"/>
        <w:keepLines w:val="0"/>
        <w:pageBreakBefore w:val="0"/>
        <w:numPr>
          <w:ilvl w:val="0"/>
          <w:numId w:val="0"/>
        </w:numPr>
        <w:kinsoku/>
        <w:wordWrap/>
        <w:overflowPunct/>
        <w:topLinePunct w:val="0"/>
        <w:autoSpaceDE/>
        <w:autoSpaceDN/>
        <w:bidi w:val="0"/>
        <w:adjustRightInd/>
        <w:snapToGrid/>
        <w:spacing w:line="460" w:lineRule="exact"/>
        <w:ind w:firstLine="3840" w:firstLineChars="160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承诺企业（公章）：                    </w:t>
      </w:r>
    </w:p>
    <w:p w14:paraId="736AC035">
      <w:pPr>
        <w:pStyle w:val="7"/>
        <w:keepNext w:val="0"/>
        <w:keepLines w:val="0"/>
        <w:pageBreakBefore w:val="0"/>
        <w:numPr>
          <w:ilvl w:val="0"/>
          <w:numId w:val="0"/>
        </w:numPr>
        <w:kinsoku/>
        <w:wordWrap/>
        <w:overflowPunct/>
        <w:topLinePunct w:val="0"/>
        <w:autoSpaceDE/>
        <w:autoSpaceDN/>
        <w:bidi w:val="0"/>
        <w:adjustRightInd/>
        <w:snapToGrid/>
        <w:spacing w:line="460" w:lineRule="exact"/>
        <w:ind w:firstLine="2640" w:firstLineChars="110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法定代表人或负责人（签字）：                           </w:t>
      </w:r>
    </w:p>
    <w:p w14:paraId="21B874B2">
      <w:pPr>
        <w:pStyle w:val="7"/>
        <w:keepNext w:val="0"/>
        <w:keepLines w:val="0"/>
        <w:pageBreakBefore w:val="0"/>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                                      2025年    月    日</w:t>
      </w:r>
    </w:p>
    <w:p w14:paraId="250869C2">
      <w:pPr>
        <w:pStyle w:val="7"/>
        <w:keepNext w:val="0"/>
        <w:keepLines w:val="0"/>
        <w:pageBreakBefore w:val="0"/>
        <w:numPr>
          <w:ilvl w:val="0"/>
          <w:numId w:val="0"/>
        </w:numPr>
        <w:kinsoku/>
        <w:wordWrap/>
        <w:overflowPunct/>
        <w:topLinePunct w:val="0"/>
        <w:autoSpaceDE/>
        <w:autoSpaceDN/>
        <w:bidi w:val="0"/>
        <w:adjustRightInd/>
        <w:snapToGrid/>
        <w:spacing w:line="460" w:lineRule="exact"/>
        <w:jc w:val="left"/>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br w:type="page"/>
      </w:r>
      <w:r>
        <w:rPr>
          <w:rFonts w:hint="eastAsia" w:ascii="仿宋_GB2312" w:hAnsi="仿宋_GB2312" w:eastAsia="仿宋_GB2312" w:cs="仿宋_GB2312"/>
          <w:color w:val="auto"/>
          <w:sz w:val="24"/>
          <w:szCs w:val="24"/>
          <w:highlight w:val="none"/>
          <w:lang w:val="en-US" w:eastAsia="zh-CN"/>
        </w:rPr>
        <w:t>附件3</w:t>
      </w:r>
    </w:p>
    <w:p w14:paraId="253C758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36"/>
          <w:szCs w:val="36"/>
          <w:highlight w:val="none"/>
          <w:lang w:val="en-US" w:eastAsia="zh-CN"/>
        </w:rPr>
      </w:pPr>
      <w:r>
        <w:rPr>
          <w:rFonts w:hint="eastAsia" w:ascii="方正小标宋简体" w:hAnsi="方正小标宋简体" w:eastAsia="方正小标宋简体" w:cs="方正小标宋简体"/>
          <w:color w:val="auto"/>
          <w:sz w:val="36"/>
          <w:szCs w:val="36"/>
          <w:highlight w:val="none"/>
          <w:lang w:val="en-US" w:eastAsia="zh-CN"/>
        </w:rPr>
        <w:t>2025年云浮市电动自行车以旧换新补贴活动</w:t>
      </w:r>
    </w:p>
    <w:p w14:paraId="6FD61D5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36"/>
          <w:szCs w:val="36"/>
          <w:highlight w:val="none"/>
          <w:lang w:val="en-US" w:eastAsia="zh-CN"/>
        </w:rPr>
      </w:pPr>
      <w:r>
        <w:rPr>
          <w:rFonts w:hint="eastAsia" w:ascii="方正小标宋简体" w:hAnsi="方正小标宋简体" w:eastAsia="方正小标宋简体" w:cs="方正小标宋简体"/>
          <w:color w:val="auto"/>
          <w:sz w:val="36"/>
          <w:szCs w:val="36"/>
          <w:highlight w:val="none"/>
          <w:lang w:val="en-US" w:eastAsia="zh-CN"/>
        </w:rPr>
        <w:t>回收企业申请表</w:t>
      </w:r>
    </w:p>
    <w:p w14:paraId="4CE2D1AC">
      <w:pPr>
        <w:jc w:val="both"/>
        <w:rPr>
          <w:rFonts w:hint="eastAsia"/>
          <w:color w:val="auto"/>
          <w:highlight w:val="none"/>
          <w:lang w:val="en-US" w:eastAsia="zh-C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7"/>
        <w:gridCol w:w="2519"/>
        <w:gridCol w:w="1488"/>
        <w:gridCol w:w="2395"/>
      </w:tblGrid>
      <w:tr w14:paraId="03A0A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097" w:type="dxa"/>
            <w:tcBorders>
              <w:top w:val="single" w:color="auto" w:sz="4" w:space="0"/>
              <w:left w:val="single" w:color="auto" w:sz="4" w:space="0"/>
              <w:bottom w:val="single" w:color="auto" w:sz="4" w:space="0"/>
              <w:right w:val="single" w:color="auto" w:sz="4" w:space="0"/>
            </w:tcBorders>
            <w:noWrap w:val="0"/>
            <w:vAlign w:val="center"/>
          </w:tcPr>
          <w:p w14:paraId="45A4885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cs="宋体"/>
                <w:b w:val="0"/>
                <w:bCs w:val="0"/>
                <w:color w:val="auto"/>
                <w:sz w:val="22"/>
                <w:szCs w:val="22"/>
                <w:highlight w:val="none"/>
                <w:vertAlign w:val="baseline"/>
                <w:lang w:val="en-US" w:eastAsia="zh-CN"/>
              </w:rPr>
              <w:t>申请单位</w:t>
            </w:r>
            <w:r>
              <w:rPr>
                <w:rFonts w:hint="eastAsia" w:ascii="宋体" w:hAnsi="宋体" w:eastAsia="宋体" w:cs="宋体"/>
                <w:b w:val="0"/>
                <w:bCs w:val="0"/>
                <w:color w:val="auto"/>
                <w:sz w:val="22"/>
                <w:szCs w:val="22"/>
                <w:highlight w:val="none"/>
                <w:vertAlign w:val="baseline"/>
                <w:lang w:val="en-US" w:eastAsia="zh-CN"/>
              </w:rPr>
              <w:t>名称</w:t>
            </w:r>
          </w:p>
        </w:tc>
        <w:tc>
          <w:tcPr>
            <w:tcW w:w="6402" w:type="dxa"/>
            <w:gridSpan w:val="3"/>
            <w:tcBorders>
              <w:top w:val="single" w:color="auto" w:sz="4" w:space="0"/>
              <w:left w:val="single" w:color="auto" w:sz="4" w:space="0"/>
              <w:bottom w:val="single" w:color="auto" w:sz="4" w:space="0"/>
              <w:right w:val="single" w:color="auto" w:sz="4" w:space="0"/>
            </w:tcBorders>
            <w:noWrap w:val="0"/>
            <w:vAlign w:val="center"/>
          </w:tcPr>
          <w:p w14:paraId="14BA2FB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p>
        </w:tc>
      </w:tr>
      <w:tr w14:paraId="19E2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2097" w:type="dxa"/>
            <w:tcBorders>
              <w:top w:val="single" w:color="auto" w:sz="4" w:space="0"/>
              <w:left w:val="single" w:color="auto" w:sz="4" w:space="0"/>
              <w:bottom w:val="single" w:color="auto" w:sz="4" w:space="0"/>
              <w:right w:val="single" w:color="auto" w:sz="4" w:space="0"/>
            </w:tcBorders>
            <w:noWrap w:val="0"/>
            <w:vAlign w:val="center"/>
          </w:tcPr>
          <w:p w14:paraId="20156EB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统一社会信用代码</w:t>
            </w:r>
          </w:p>
        </w:tc>
        <w:tc>
          <w:tcPr>
            <w:tcW w:w="6402" w:type="dxa"/>
            <w:gridSpan w:val="3"/>
            <w:tcBorders>
              <w:top w:val="single" w:color="auto" w:sz="4" w:space="0"/>
              <w:left w:val="single" w:color="auto" w:sz="4" w:space="0"/>
              <w:bottom w:val="single" w:color="auto" w:sz="4" w:space="0"/>
              <w:right w:val="single" w:color="auto" w:sz="4" w:space="0"/>
            </w:tcBorders>
            <w:noWrap w:val="0"/>
            <w:vAlign w:val="center"/>
          </w:tcPr>
          <w:p w14:paraId="2C7B6CB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p>
        </w:tc>
      </w:tr>
      <w:tr w14:paraId="107B5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097" w:type="dxa"/>
            <w:tcBorders>
              <w:top w:val="single" w:color="auto" w:sz="4" w:space="0"/>
              <w:left w:val="single" w:color="auto" w:sz="4" w:space="0"/>
              <w:bottom w:val="single" w:color="auto" w:sz="4" w:space="0"/>
              <w:right w:val="single" w:color="auto" w:sz="4" w:space="0"/>
            </w:tcBorders>
            <w:noWrap w:val="0"/>
            <w:vAlign w:val="center"/>
          </w:tcPr>
          <w:p w14:paraId="0E4DC66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cs="宋体"/>
                <w:b w:val="0"/>
                <w:bCs w:val="0"/>
                <w:color w:val="auto"/>
                <w:sz w:val="22"/>
                <w:szCs w:val="22"/>
                <w:highlight w:val="none"/>
                <w:vertAlign w:val="baseline"/>
                <w:lang w:val="en-US" w:eastAsia="zh-CN"/>
              </w:rPr>
              <w:t>注册</w:t>
            </w:r>
            <w:r>
              <w:rPr>
                <w:rFonts w:hint="eastAsia" w:ascii="宋体" w:hAnsi="宋体" w:eastAsia="宋体" w:cs="宋体"/>
                <w:b w:val="0"/>
                <w:bCs w:val="0"/>
                <w:color w:val="auto"/>
                <w:sz w:val="22"/>
                <w:szCs w:val="22"/>
                <w:highlight w:val="none"/>
                <w:vertAlign w:val="baseline"/>
                <w:lang w:val="en-US" w:eastAsia="zh-CN"/>
              </w:rPr>
              <w:t>地址</w:t>
            </w:r>
          </w:p>
        </w:tc>
        <w:tc>
          <w:tcPr>
            <w:tcW w:w="6402" w:type="dxa"/>
            <w:gridSpan w:val="3"/>
            <w:tcBorders>
              <w:top w:val="single" w:color="auto" w:sz="4" w:space="0"/>
              <w:left w:val="single" w:color="auto" w:sz="4" w:space="0"/>
              <w:bottom w:val="single" w:color="auto" w:sz="4" w:space="0"/>
              <w:right w:val="single" w:color="auto" w:sz="4" w:space="0"/>
            </w:tcBorders>
            <w:noWrap w:val="0"/>
            <w:vAlign w:val="center"/>
          </w:tcPr>
          <w:p w14:paraId="0631293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p>
        </w:tc>
      </w:tr>
      <w:tr w14:paraId="6C96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97" w:type="dxa"/>
            <w:tcBorders>
              <w:top w:val="single" w:color="auto" w:sz="4" w:space="0"/>
              <w:left w:val="single" w:color="auto" w:sz="4" w:space="0"/>
              <w:bottom w:val="single" w:color="auto" w:sz="4" w:space="0"/>
              <w:right w:val="single" w:color="auto" w:sz="4" w:space="0"/>
            </w:tcBorders>
            <w:noWrap w:val="0"/>
            <w:vAlign w:val="center"/>
          </w:tcPr>
          <w:p w14:paraId="25E0452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法定代表人</w:t>
            </w:r>
          </w:p>
        </w:tc>
        <w:tc>
          <w:tcPr>
            <w:tcW w:w="2519" w:type="dxa"/>
            <w:tcBorders>
              <w:top w:val="single" w:color="auto" w:sz="4" w:space="0"/>
              <w:left w:val="single" w:color="auto" w:sz="4" w:space="0"/>
              <w:bottom w:val="single" w:color="auto" w:sz="4" w:space="0"/>
              <w:right w:val="single" w:color="auto" w:sz="4" w:space="0"/>
            </w:tcBorders>
            <w:noWrap w:val="0"/>
            <w:vAlign w:val="center"/>
          </w:tcPr>
          <w:p w14:paraId="5DF9418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p>
        </w:tc>
        <w:tc>
          <w:tcPr>
            <w:tcW w:w="1488" w:type="dxa"/>
            <w:tcBorders>
              <w:top w:val="single" w:color="auto" w:sz="4" w:space="0"/>
              <w:left w:val="single" w:color="auto" w:sz="4" w:space="0"/>
              <w:bottom w:val="single" w:color="auto" w:sz="4" w:space="0"/>
              <w:right w:val="single" w:color="auto" w:sz="4" w:space="0"/>
            </w:tcBorders>
            <w:noWrap w:val="0"/>
            <w:vAlign w:val="center"/>
          </w:tcPr>
          <w:p w14:paraId="2D0BC3F4">
            <w:pPr>
              <w:pStyle w:val="10"/>
              <w:ind w:left="0" w:leftChars="0" w:firstLine="0" w:firstLineChars="0"/>
              <w:jc w:val="center"/>
              <w:rPr>
                <w:rFonts w:hint="default"/>
                <w:color w:val="auto"/>
                <w:sz w:val="22"/>
                <w:szCs w:val="22"/>
                <w:highlight w:val="none"/>
                <w:lang w:val="en-US" w:eastAsia="zh-CN"/>
              </w:rPr>
            </w:pPr>
            <w:r>
              <w:rPr>
                <w:rFonts w:hint="eastAsia" w:ascii="宋体" w:hAnsi="宋体" w:eastAsia="宋体" w:cs="宋体"/>
                <w:b w:val="0"/>
                <w:bCs w:val="0"/>
                <w:color w:val="auto"/>
                <w:sz w:val="22"/>
                <w:szCs w:val="22"/>
                <w:highlight w:val="none"/>
                <w:vertAlign w:val="baseline"/>
                <w:lang w:val="en-US" w:eastAsia="zh-CN"/>
              </w:rPr>
              <w:t>联系电话</w:t>
            </w:r>
          </w:p>
        </w:tc>
        <w:tc>
          <w:tcPr>
            <w:tcW w:w="2395" w:type="dxa"/>
            <w:tcBorders>
              <w:top w:val="single" w:color="auto" w:sz="4" w:space="0"/>
              <w:left w:val="single" w:color="auto" w:sz="4" w:space="0"/>
              <w:bottom w:val="single" w:color="auto" w:sz="4" w:space="0"/>
              <w:right w:val="single" w:color="auto" w:sz="4" w:space="0"/>
            </w:tcBorders>
            <w:noWrap w:val="0"/>
            <w:vAlign w:val="center"/>
          </w:tcPr>
          <w:p w14:paraId="3D41FBCF">
            <w:pPr>
              <w:pStyle w:val="10"/>
              <w:jc w:val="center"/>
              <w:rPr>
                <w:rFonts w:hint="eastAsia"/>
                <w:color w:val="auto"/>
                <w:highlight w:val="none"/>
                <w:lang w:val="en-US" w:eastAsia="zh-CN"/>
              </w:rPr>
            </w:pPr>
          </w:p>
        </w:tc>
      </w:tr>
      <w:tr w14:paraId="5B56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97" w:type="dxa"/>
            <w:tcBorders>
              <w:top w:val="single" w:color="auto" w:sz="4" w:space="0"/>
              <w:left w:val="single" w:color="auto" w:sz="4" w:space="0"/>
              <w:bottom w:val="single" w:color="auto" w:sz="4" w:space="0"/>
              <w:right w:val="single" w:color="auto" w:sz="4" w:space="0"/>
            </w:tcBorders>
            <w:noWrap w:val="0"/>
            <w:vAlign w:val="center"/>
          </w:tcPr>
          <w:p w14:paraId="01C04A5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ascii="宋体" w:hAnsi="宋体" w:eastAsia="宋体" w:cs="宋体"/>
                <w:b w:val="0"/>
                <w:bCs w:val="0"/>
                <w:color w:val="auto"/>
                <w:sz w:val="22"/>
                <w:szCs w:val="22"/>
                <w:highlight w:val="none"/>
                <w:vertAlign w:val="baseline"/>
                <w:lang w:val="en-US" w:eastAsia="zh-CN"/>
              </w:rPr>
            </w:pPr>
            <w:r>
              <w:rPr>
                <w:rFonts w:hint="eastAsia" w:ascii="宋体" w:hAnsi="宋体" w:cs="宋体"/>
                <w:b w:val="0"/>
                <w:bCs w:val="0"/>
                <w:color w:val="auto"/>
                <w:sz w:val="22"/>
                <w:szCs w:val="22"/>
                <w:highlight w:val="none"/>
                <w:vertAlign w:val="baseline"/>
                <w:lang w:val="en-US" w:eastAsia="zh-CN"/>
              </w:rPr>
              <w:t>工作</w:t>
            </w:r>
            <w:r>
              <w:rPr>
                <w:rFonts w:hint="eastAsia" w:ascii="宋体" w:hAnsi="宋体" w:eastAsia="宋体" w:cs="宋体"/>
                <w:b w:val="0"/>
                <w:bCs w:val="0"/>
                <w:color w:val="auto"/>
                <w:sz w:val="22"/>
                <w:szCs w:val="22"/>
                <w:highlight w:val="none"/>
                <w:vertAlign w:val="baseline"/>
                <w:lang w:val="en-US" w:eastAsia="zh-CN"/>
              </w:rPr>
              <w:t>联系人</w:t>
            </w:r>
          </w:p>
        </w:tc>
        <w:tc>
          <w:tcPr>
            <w:tcW w:w="2519" w:type="dxa"/>
            <w:tcBorders>
              <w:top w:val="single" w:color="auto" w:sz="4" w:space="0"/>
              <w:left w:val="single" w:color="auto" w:sz="4" w:space="0"/>
              <w:bottom w:val="single" w:color="auto" w:sz="4" w:space="0"/>
              <w:right w:val="single" w:color="auto" w:sz="4" w:space="0"/>
            </w:tcBorders>
            <w:noWrap w:val="0"/>
            <w:vAlign w:val="center"/>
          </w:tcPr>
          <w:p w14:paraId="0987686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p>
        </w:tc>
        <w:tc>
          <w:tcPr>
            <w:tcW w:w="1488" w:type="dxa"/>
            <w:tcBorders>
              <w:top w:val="single" w:color="auto" w:sz="4" w:space="0"/>
              <w:left w:val="single" w:color="auto" w:sz="4" w:space="0"/>
              <w:bottom w:val="single" w:color="auto" w:sz="4" w:space="0"/>
              <w:right w:val="single" w:color="auto" w:sz="4" w:space="0"/>
            </w:tcBorders>
            <w:noWrap w:val="0"/>
            <w:vAlign w:val="center"/>
          </w:tcPr>
          <w:p w14:paraId="0198A82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联系电话</w:t>
            </w:r>
          </w:p>
        </w:tc>
        <w:tc>
          <w:tcPr>
            <w:tcW w:w="2395" w:type="dxa"/>
            <w:tcBorders>
              <w:top w:val="single" w:color="auto" w:sz="4" w:space="0"/>
              <w:left w:val="single" w:color="auto" w:sz="4" w:space="0"/>
              <w:bottom w:val="single" w:color="auto" w:sz="4" w:space="0"/>
              <w:right w:val="single" w:color="auto" w:sz="4" w:space="0"/>
            </w:tcBorders>
            <w:noWrap w:val="0"/>
            <w:vAlign w:val="center"/>
          </w:tcPr>
          <w:p w14:paraId="431C887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4"/>
                <w:szCs w:val="24"/>
                <w:highlight w:val="none"/>
                <w:vertAlign w:val="baseline"/>
                <w:lang w:val="en-US" w:eastAsia="zh-CN"/>
              </w:rPr>
            </w:pPr>
          </w:p>
        </w:tc>
      </w:tr>
      <w:tr w14:paraId="10E14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2097" w:type="dxa"/>
            <w:tcBorders>
              <w:top w:val="single" w:color="auto" w:sz="4" w:space="0"/>
              <w:left w:val="single" w:color="auto" w:sz="4" w:space="0"/>
              <w:bottom w:val="single" w:color="auto" w:sz="4" w:space="0"/>
              <w:right w:val="single" w:color="auto" w:sz="4" w:space="0"/>
            </w:tcBorders>
            <w:noWrap w:val="0"/>
            <w:vAlign w:val="center"/>
          </w:tcPr>
          <w:p w14:paraId="03A3EAD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企业承诺</w:t>
            </w:r>
          </w:p>
        </w:tc>
        <w:tc>
          <w:tcPr>
            <w:tcW w:w="6402" w:type="dxa"/>
            <w:gridSpan w:val="3"/>
            <w:tcBorders>
              <w:top w:val="single" w:color="auto" w:sz="4" w:space="0"/>
              <w:left w:val="single" w:color="auto" w:sz="4" w:space="0"/>
              <w:bottom w:val="single" w:color="auto" w:sz="4" w:space="0"/>
              <w:right w:val="single" w:color="auto" w:sz="4" w:space="0"/>
            </w:tcBorders>
            <w:noWrap w:val="0"/>
            <w:vAlign w:val="center"/>
          </w:tcPr>
          <w:p w14:paraId="54EFB56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40" w:firstLineChars="200"/>
              <w:jc w:val="both"/>
              <w:textAlignment w:val="auto"/>
              <w:rPr>
                <w:rFonts w:hint="eastAsia" w:ascii="仿宋_GB2312" w:hAnsi="仿宋_GB2312" w:eastAsia="仿宋_GB2312" w:cs="仿宋_GB2312"/>
                <w:b w:val="0"/>
                <w:bCs w:val="0"/>
                <w:color w:val="auto"/>
                <w:sz w:val="22"/>
                <w:szCs w:val="22"/>
                <w:highlight w:val="none"/>
                <w:lang w:val="en-US" w:eastAsia="zh-CN"/>
              </w:rPr>
            </w:pPr>
            <w:r>
              <w:rPr>
                <w:rFonts w:hint="eastAsia" w:ascii="仿宋_GB2312" w:hAnsi="仿宋_GB2312" w:eastAsia="仿宋_GB2312" w:cs="仿宋_GB2312"/>
                <w:b w:val="0"/>
                <w:bCs w:val="0"/>
                <w:color w:val="auto"/>
                <w:sz w:val="22"/>
                <w:szCs w:val="22"/>
                <w:highlight w:val="none"/>
                <w:lang w:val="en-US" w:eastAsia="zh-CN"/>
              </w:rPr>
              <w:t xml:space="preserve">我单位自愿申请成为2025年云浮市电动自行车以旧换新补贴活动回收企业，承诺符合申报条件，能自觉完成工作任务和工作要求，将按照云浮市电动自行车以旧换新活动有关要求，保证提供的所有数据和材料等信息真实有效，并愿意接受有关部门的监督。 </w:t>
            </w:r>
          </w:p>
          <w:p w14:paraId="58FE72A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40" w:firstLineChars="200"/>
              <w:jc w:val="both"/>
              <w:textAlignment w:val="auto"/>
              <w:rPr>
                <w:rFonts w:hint="eastAsia" w:ascii="仿宋_GB2312" w:hAnsi="仿宋_GB2312" w:eastAsia="仿宋_GB2312" w:cs="仿宋_GB2312"/>
                <w:b w:val="0"/>
                <w:bCs w:val="0"/>
                <w:color w:val="auto"/>
                <w:sz w:val="22"/>
                <w:szCs w:val="22"/>
                <w:highlight w:val="none"/>
                <w:lang w:val="en-US" w:eastAsia="zh-CN"/>
              </w:rPr>
            </w:pPr>
            <w:r>
              <w:rPr>
                <w:rFonts w:hint="eastAsia" w:ascii="仿宋_GB2312" w:hAnsi="仿宋_GB2312" w:eastAsia="仿宋_GB2312" w:cs="仿宋_GB2312"/>
                <w:b w:val="0"/>
                <w:bCs w:val="0"/>
                <w:color w:val="auto"/>
                <w:sz w:val="22"/>
                <w:szCs w:val="22"/>
                <w:highlight w:val="none"/>
                <w:lang w:val="en-US" w:eastAsia="zh-CN"/>
              </w:rPr>
              <w:t>我单位</w:t>
            </w:r>
            <w:r>
              <w:rPr>
                <w:rFonts w:hint="eastAsia" w:ascii="仿宋_GB2312" w:hAnsi="仿宋_GB2312" w:eastAsia="仿宋_GB2312" w:cs="仿宋_GB2312"/>
                <w:b w:val="0"/>
                <w:bCs w:val="0"/>
                <w:color w:val="auto"/>
                <w:sz w:val="22"/>
                <w:szCs w:val="22"/>
                <w:highlight w:val="none"/>
                <w:vertAlign w:val="baseline"/>
                <w:lang w:val="en-US" w:eastAsia="zh-CN"/>
              </w:rPr>
              <w:t>承诺，若因自身问题导致的矛盾纠纷、骗补以及其他违规行为，一切责任由我方自行承担所有法律责任。</w:t>
            </w:r>
          </w:p>
          <w:p w14:paraId="21706CC3">
            <w:pPr>
              <w:keepNext w:val="0"/>
              <w:keepLines w:val="0"/>
              <w:pageBreakBefore w:val="0"/>
              <w:kinsoku/>
              <w:wordWrap w:val="0"/>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color w:val="auto"/>
                <w:sz w:val="22"/>
                <w:szCs w:val="22"/>
                <w:highlight w:val="none"/>
                <w:lang w:val="en-US" w:eastAsia="zh-CN"/>
              </w:rPr>
            </w:pPr>
          </w:p>
          <w:p w14:paraId="441A6F51">
            <w:pPr>
              <w:keepNext w:val="0"/>
              <w:keepLines w:val="0"/>
              <w:pageBreakBefore w:val="0"/>
              <w:kinsoku/>
              <w:overflowPunct/>
              <w:topLinePunct w:val="0"/>
              <w:autoSpaceDE/>
              <w:autoSpaceDN/>
              <w:bidi w:val="0"/>
              <w:adjustRightInd/>
              <w:snapToGrid/>
              <w:spacing w:line="440" w:lineRule="exact"/>
              <w:ind w:firstLine="660" w:firstLineChars="300"/>
              <w:jc w:val="both"/>
              <w:textAlignment w:val="auto"/>
              <w:rPr>
                <w:rFonts w:hint="eastAsia" w:ascii="仿宋_GB2312" w:hAnsi="仿宋_GB2312" w:eastAsia="仿宋_GB2312" w:cs="仿宋_GB2312"/>
                <w:b w:val="0"/>
                <w:bCs w:val="0"/>
                <w:color w:val="auto"/>
                <w:sz w:val="22"/>
                <w:szCs w:val="22"/>
                <w:highlight w:val="none"/>
                <w:vertAlign w:val="baseline"/>
                <w:lang w:val="en-US" w:eastAsia="zh-CN"/>
              </w:rPr>
            </w:pPr>
            <w:r>
              <w:rPr>
                <w:rFonts w:hint="eastAsia" w:ascii="仿宋_GB2312" w:hAnsi="仿宋_GB2312" w:eastAsia="仿宋_GB2312" w:cs="仿宋_GB2312"/>
                <w:b w:val="0"/>
                <w:bCs w:val="0"/>
                <w:color w:val="auto"/>
                <w:sz w:val="22"/>
                <w:szCs w:val="22"/>
                <w:highlight w:val="none"/>
                <w:vertAlign w:val="baseline"/>
                <w:lang w:val="en-US" w:eastAsia="zh-CN"/>
              </w:rPr>
              <w:t xml:space="preserve">法定代表人（授权人）签字：      </w:t>
            </w:r>
          </w:p>
          <w:p w14:paraId="217DC7C6">
            <w:pPr>
              <w:keepNext w:val="0"/>
              <w:keepLines w:val="0"/>
              <w:pageBreakBefore w:val="0"/>
              <w:widowControl/>
              <w:kinsoku/>
              <w:wordWrap w:val="0"/>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仿宋_GB2312" w:hAnsi="仿宋_GB2312" w:eastAsia="仿宋_GB2312" w:cs="仿宋_GB2312"/>
                <w:b w:val="0"/>
                <w:bCs w:val="0"/>
                <w:color w:val="auto"/>
                <w:sz w:val="22"/>
                <w:szCs w:val="22"/>
                <w:highlight w:val="none"/>
                <w:vertAlign w:val="baseline"/>
                <w:lang w:val="en-US" w:eastAsia="zh-CN"/>
              </w:rPr>
              <w:t>（企业公章）          2025年    月    日</w:t>
            </w:r>
          </w:p>
        </w:tc>
      </w:tr>
      <w:tr w14:paraId="1E43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2097" w:type="dxa"/>
            <w:tcBorders>
              <w:top w:val="single" w:color="auto" w:sz="4" w:space="0"/>
              <w:left w:val="single" w:color="auto" w:sz="4" w:space="0"/>
              <w:bottom w:val="single" w:color="auto" w:sz="4" w:space="0"/>
              <w:right w:val="single" w:color="auto" w:sz="4" w:space="0"/>
            </w:tcBorders>
            <w:noWrap w:val="0"/>
            <w:vAlign w:val="center"/>
          </w:tcPr>
          <w:p w14:paraId="14CC7866">
            <w:pPr>
              <w:keepNext w:val="0"/>
              <w:keepLines w:val="0"/>
              <w:pageBreakBefore w:val="0"/>
              <w:widowControl w:val="0"/>
              <w:suppressLineNumbers w:val="0"/>
              <w:kinsoku/>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 w:val="0"/>
                <w:bCs w:val="0"/>
                <w:i w:val="0"/>
                <w:iCs w:val="0"/>
                <w:caps w:val="0"/>
                <w:color w:val="auto"/>
                <w:spacing w:val="0"/>
                <w:kern w:val="2"/>
                <w:sz w:val="22"/>
                <w:szCs w:val="22"/>
                <w:highlight w:val="none"/>
                <w:shd w:val="clear" w:color="auto" w:fill="auto"/>
                <w:lang w:val="en-US" w:eastAsia="zh-CN" w:bidi="ar"/>
              </w:rPr>
            </w:pPr>
            <w:r>
              <w:rPr>
                <w:rFonts w:hint="eastAsia" w:ascii="宋体" w:hAnsi="宋体" w:eastAsia="宋体" w:cs="宋体"/>
                <w:b w:val="0"/>
                <w:bCs w:val="0"/>
                <w:i w:val="0"/>
                <w:iCs w:val="0"/>
                <w:caps w:val="0"/>
                <w:color w:val="auto"/>
                <w:spacing w:val="0"/>
                <w:kern w:val="0"/>
                <w:sz w:val="22"/>
                <w:szCs w:val="22"/>
                <w:highlight w:val="none"/>
                <w:shd w:val="clear" w:color="auto" w:fill="FFFFFF"/>
                <w:lang w:val="en-US" w:eastAsia="zh-CN" w:bidi="ar"/>
              </w:rPr>
              <w:t>属地商务主管</w:t>
            </w:r>
            <w:r>
              <w:rPr>
                <w:rFonts w:hint="eastAsia" w:ascii="宋体" w:hAnsi="宋体" w:eastAsia="宋体" w:cs="宋体"/>
                <w:b w:val="0"/>
                <w:bCs w:val="0"/>
                <w:i w:val="0"/>
                <w:iCs w:val="0"/>
                <w:caps w:val="0"/>
                <w:color w:val="auto"/>
                <w:spacing w:val="0"/>
                <w:kern w:val="2"/>
                <w:sz w:val="22"/>
                <w:szCs w:val="22"/>
                <w:highlight w:val="none"/>
                <w:shd w:val="clear" w:color="auto" w:fill="auto"/>
                <w:lang w:val="en-US" w:eastAsia="zh-CN" w:bidi="ar"/>
              </w:rPr>
              <w:t>部门初审意见</w:t>
            </w:r>
          </w:p>
          <w:p w14:paraId="3EB75B74">
            <w:pPr>
              <w:keepNext w:val="0"/>
              <w:keepLines w:val="0"/>
              <w:pageBreakBefore w:val="0"/>
              <w:widowControl/>
              <w:kinsoku/>
              <w:wordWrap/>
              <w:overflowPunct/>
              <w:topLinePunct w:val="0"/>
              <w:autoSpaceDE/>
              <w:autoSpaceDN/>
              <w:bidi w:val="0"/>
              <w:adjustRightInd/>
              <w:snapToGrid/>
              <w:spacing w:line="400" w:lineRule="exact"/>
              <w:ind w:firstLine="440" w:firstLineChars="200"/>
              <w:jc w:val="both"/>
              <w:textAlignment w:val="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i w:val="0"/>
                <w:iCs w:val="0"/>
                <w:caps w:val="0"/>
                <w:color w:val="auto"/>
                <w:spacing w:val="0"/>
                <w:kern w:val="2"/>
                <w:sz w:val="22"/>
                <w:szCs w:val="22"/>
                <w:highlight w:val="none"/>
                <w:shd w:val="clear" w:color="auto" w:fill="auto"/>
                <w:lang w:val="en-US" w:eastAsia="zh-CN" w:bidi="ar"/>
              </w:rPr>
              <w:t>（盖章）</w:t>
            </w:r>
          </w:p>
        </w:tc>
        <w:tc>
          <w:tcPr>
            <w:tcW w:w="6402" w:type="dxa"/>
            <w:gridSpan w:val="3"/>
            <w:tcBorders>
              <w:top w:val="single" w:color="auto" w:sz="4" w:space="0"/>
              <w:left w:val="single" w:color="auto" w:sz="4" w:space="0"/>
              <w:bottom w:val="single" w:color="auto" w:sz="4" w:space="0"/>
              <w:right w:val="single" w:color="auto" w:sz="4" w:space="0"/>
            </w:tcBorders>
            <w:noWrap w:val="0"/>
            <w:vAlign w:val="center"/>
          </w:tcPr>
          <w:p w14:paraId="4CA5B60B">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b w:val="0"/>
                <w:bCs w:val="0"/>
                <w:color w:val="auto"/>
                <w:sz w:val="24"/>
                <w:szCs w:val="24"/>
                <w:highlight w:val="none"/>
                <w:vertAlign w:val="baseline"/>
                <w:lang w:val="en-US" w:eastAsia="zh-CN"/>
              </w:rPr>
            </w:pPr>
          </w:p>
        </w:tc>
      </w:tr>
    </w:tbl>
    <w:p w14:paraId="50F77EAD">
      <w:pPr>
        <w:tabs>
          <w:tab w:val="left" w:pos="278"/>
        </w:tabs>
        <w:spacing w:line="600" w:lineRule="exact"/>
        <w:jc w:val="both"/>
        <w:rPr>
          <w:rFonts w:hint="default"/>
          <w:color w:val="auto"/>
          <w:sz w:val="24"/>
          <w:szCs w:val="24"/>
          <w:highlight w:val="none"/>
          <w:lang w:val="en-US" w:eastAsia="zh-CN"/>
        </w:rPr>
      </w:pPr>
      <w:r>
        <w:rPr>
          <w:rFonts w:hint="default"/>
          <w:color w:val="auto"/>
          <w:highlight w:val="none"/>
          <w:lang w:val="en-US" w:eastAsia="zh-CN"/>
        </w:rPr>
        <w:br w:type="page"/>
      </w:r>
      <w:r>
        <w:rPr>
          <w:rFonts w:hint="eastAsia" w:ascii="仿宋_GB2312" w:hAnsi="仿宋_GB2312" w:eastAsia="仿宋_GB2312" w:cs="仿宋_GB2312"/>
          <w:color w:val="auto"/>
          <w:sz w:val="24"/>
          <w:szCs w:val="24"/>
          <w:highlight w:val="none"/>
          <w:lang w:val="en-US" w:eastAsia="zh-CN"/>
        </w:rPr>
        <w:t>附件4</w:t>
      </w:r>
    </w:p>
    <w:p w14:paraId="46AE4CF8">
      <w:pPr>
        <w:keepNext w:val="0"/>
        <w:keepLines w:val="0"/>
        <w:widowControl/>
        <w:suppressLineNumbers w:val="0"/>
        <w:jc w:val="center"/>
        <w:rPr>
          <w:rFonts w:ascii="方正大标宋简体" w:hAnsi="方正大标宋简体" w:eastAsia="方正大标宋简体" w:cs="方正大标宋简体"/>
          <w:color w:val="000000"/>
          <w:kern w:val="0"/>
          <w:sz w:val="43"/>
          <w:szCs w:val="43"/>
          <w:highlight w:val="none"/>
          <w:lang w:val="en-US" w:eastAsia="zh-CN" w:bidi="ar"/>
        </w:rPr>
      </w:pPr>
      <w:r>
        <w:rPr>
          <w:rFonts w:ascii="方正大标宋简体" w:hAnsi="方正大标宋简体" w:eastAsia="方正大标宋简体" w:cs="方正大标宋简体"/>
          <w:color w:val="000000"/>
          <w:kern w:val="0"/>
          <w:sz w:val="43"/>
          <w:szCs w:val="43"/>
          <w:highlight w:val="none"/>
          <w:lang w:val="en-US" w:eastAsia="zh-CN" w:bidi="ar"/>
        </w:rPr>
        <w:t>回收企业承诺书（样式）</w:t>
      </w:r>
    </w:p>
    <w:p w14:paraId="5CAF90E1">
      <w:pPr>
        <w:keepNext w:val="0"/>
        <w:keepLines w:val="0"/>
        <w:widowControl/>
        <w:suppressLineNumbers w:val="0"/>
        <w:jc w:val="center"/>
        <w:rPr>
          <w:rFonts w:hint="eastAsia" w:ascii="仿宋_GB2312" w:hAnsi="仿宋_GB2312" w:eastAsia="仿宋_GB2312" w:cs="仿宋_GB2312"/>
          <w:color w:val="000000"/>
          <w:kern w:val="0"/>
          <w:sz w:val="28"/>
          <w:szCs w:val="28"/>
          <w:highlight w:val="none"/>
          <w:lang w:val="en-US" w:eastAsia="zh-CN" w:bidi="ar"/>
        </w:rPr>
      </w:pPr>
    </w:p>
    <w:p w14:paraId="62E1F902">
      <w:pPr>
        <w:pStyle w:val="6"/>
        <w:keepNext w:val="0"/>
        <w:keepLines w:val="0"/>
        <w:widowControl/>
        <w:suppressLineNumbers w:val="0"/>
        <w:spacing w:line="560" w:lineRule="exact"/>
        <w:ind w:left="0" w:firstLine="640"/>
        <w:jc w:val="both"/>
        <w:rPr>
          <w:highlight w:val="none"/>
        </w:rPr>
      </w:pPr>
      <w:r>
        <w:rPr>
          <w:rFonts w:ascii="仿宋_GB2312" w:eastAsia="仿宋_GB2312" w:cs="仿宋_GB2312"/>
          <w:color w:val="000000"/>
          <w:sz w:val="31"/>
          <w:szCs w:val="31"/>
          <w:highlight w:val="none"/>
        </w:rPr>
        <w:t>我单位作为回收企业，自愿参加电动自行车以旧换新，经批</w:t>
      </w:r>
      <w:r>
        <w:rPr>
          <w:rFonts w:hint="eastAsia" w:ascii="仿宋_GB2312" w:eastAsia="仿宋_GB2312" w:cs="仿宋_GB2312"/>
          <w:color w:val="000000"/>
          <w:sz w:val="31"/>
          <w:szCs w:val="31"/>
          <w:highlight w:val="none"/>
        </w:rPr>
        <w:t>准后，承担老旧电动自行车报废回收任务，现郑重承诺如下：</w:t>
      </w:r>
    </w:p>
    <w:p w14:paraId="23D3B594">
      <w:pPr>
        <w:pStyle w:val="6"/>
        <w:keepNext w:val="0"/>
        <w:keepLines w:val="0"/>
        <w:widowControl/>
        <w:suppressLineNumbers w:val="0"/>
        <w:spacing w:line="560" w:lineRule="exact"/>
        <w:ind w:left="0" w:firstLine="640"/>
        <w:jc w:val="both"/>
        <w:rPr>
          <w:highlight w:val="none"/>
        </w:rPr>
      </w:pPr>
      <w:r>
        <w:rPr>
          <w:rFonts w:hint="eastAsia" w:ascii="仿宋_GB2312" w:eastAsia="仿宋_GB2312" w:cs="仿宋_GB2312"/>
          <w:color w:val="000000"/>
          <w:sz w:val="31"/>
          <w:szCs w:val="31"/>
          <w:highlight w:val="none"/>
        </w:rPr>
        <w:t>1.本单位依法合规设立，具备相应回收资质。</w:t>
      </w:r>
    </w:p>
    <w:p w14:paraId="4234BC43">
      <w:pPr>
        <w:pStyle w:val="6"/>
        <w:keepNext w:val="0"/>
        <w:keepLines w:val="0"/>
        <w:widowControl/>
        <w:suppressLineNumbers w:val="0"/>
        <w:spacing w:line="560" w:lineRule="exact"/>
        <w:ind w:left="0" w:firstLine="640"/>
        <w:jc w:val="both"/>
        <w:rPr>
          <w:highlight w:val="none"/>
        </w:rPr>
      </w:pPr>
      <w:r>
        <w:rPr>
          <w:rFonts w:hint="eastAsia" w:ascii="仿宋_GB2312" w:eastAsia="仿宋_GB2312" w:cs="仿宋_GB2312"/>
          <w:color w:val="000000"/>
          <w:sz w:val="31"/>
          <w:szCs w:val="31"/>
          <w:highlight w:val="none"/>
        </w:rPr>
        <w:t>2.按照公允原则回收消费者交售的报废老旧电动自行车，保证价格公平、不操纵市场，不串通压价。</w:t>
      </w:r>
    </w:p>
    <w:p w14:paraId="0E27AF37">
      <w:pPr>
        <w:pStyle w:val="6"/>
        <w:keepNext w:val="0"/>
        <w:keepLines w:val="0"/>
        <w:widowControl/>
        <w:suppressLineNumbers w:val="0"/>
        <w:spacing w:line="560" w:lineRule="exact"/>
        <w:ind w:left="0" w:firstLine="640"/>
        <w:jc w:val="both"/>
        <w:rPr>
          <w:highlight w:val="none"/>
        </w:rPr>
      </w:pPr>
      <w:r>
        <w:rPr>
          <w:rFonts w:hint="eastAsia" w:ascii="仿宋_GB2312" w:eastAsia="仿宋_GB2312" w:cs="仿宋_GB2312"/>
          <w:color w:val="000000"/>
          <w:sz w:val="31"/>
          <w:szCs w:val="31"/>
          <w:highlight w:val="none"/>
        </w:rPr>
        <w:t>3.妥善处理报废旧车，及时到销售门店接收、清运以旧换新活动回收的报废车辆，完善交接登记手续，其蓄电池应做到“一日一清”，确保安全。</w:t>
      </w:r>
    </w:p>
    <w:p w14:paraId="052E0A9C">
      <w:pPr>
        <w:pStyle w:val="6"/>
        <w:keepNext w:val="0"/>
        <w:keepLines w:val="0"/>
        <w:widowControl/>
        <w:suppressLineNumbers w:val="0"/>
        <w:spacing w:line="560" w:lineRule="exact"/>
        <w:ind w:left="0" w:firstLine="640"/>
        <w:jc w:val="both"/>
        <w:rPr>
          <w:highlight w:val="none"/>
        </w:rPr>
      </w:pPr>
      <w:r>
        <w:rPr>
          <w:rFonts w:hint="eastAsia" w:ascii="仿宋_GB2312" w:eastAsia="仿宋_GB2312" w:cs="仿宋_GB2312"/>
          <w:color w:val="000000"/>
          <w:sz w:val="31"/>
          <w:szCs w:val="31"/>
          <w:highlight w:val="none"/>
        </w:rPr>
        <w:t>4.保证对回收的报废老旧电动自行车及自带的锂离子蓄电池、铅酸蓄电池，交由具备资质的拆解或综合利用企业进行专业处置，不非法拆解处理。</w:t>
      </w:r>
    </w:p>
    <w:p w14:paraId="3AEDC672">
      <w:pPr>
        <w:pStyle w:val="6"/>
        <w:keepNext w:val="0"/>
        <w:keepLines w:val="0"/>
        <w:widowControl/>
        <w:suppressLineNumbers w:val="0"/>
        <w:spacing w:line="560" w:lineRule="exact"/>
        <w:ind w:left="0" w:firstLine="640"/>
        <w:jc w:val="both"/>
        <w:rPr>
          <w:highlight w:val="none"/>
        </w:rPr>
      </w:pPr>
      <w:r>
        <w:rPr>
          <w:rFonts w:hint="eastAsia" w:ascii="仿宋_GB2312" w:eastAsia="仿宋_GB2312" w:cs="仿宋_GB2312"/>
          <w:color w:val="000000"/>
          <w:sz w:val="31"/>
          <w:szCs w:val="31"/>
          <w:highlight w:val="none"/>
        </w:rPr>
        <w:t>5.保证以旧换新活动回收的车架、锂离子蓄电池、铅酸蓄电池未经我单位流入二手市场、改装黑作坊和骗补，严防发生安全事故。</w:t>
      </w:r>
    </w:p>
    <w:p w14:paraId="6CB8B4C3">
      <w:pPr>
        <w:pStyle w:val="6"/>
        <w:keepNext w:val="0"/>
        <w:keepLines w:val="0"/>
        <w:widowControl/>
        <w:suppressLineNumbers w:val="0"/>
        <w:spacing w:line="560" w:lineRule="exact"/>
        <w:ind w:left="0" w:firstLine="640"/>
        <w:jc w:val="both"/>
        <w:rPr>
          <w:highlight w:val="none"/>
        </w:rPr>
      </w:pPr>
      <w:r>
        <w:rPr>
          <w:rFonts w:hint="eastAsia" w:ascii="仿宋_GB2312" w:eastAsia="仿宋_GB2312" w:cs="仿宋_GB2312"/>
          <w:color w:val="000000"/>
          <w:sz w:val="31"/>
          <w:szCs w:val="31"/>
          <w:highlight w:val="none"/>
        </w:rPr>
        <w:t>6.接受资质审批的行业主管部门监督管理，以及电动自行车以旧换新工作牵头部门的工作指导，落实各项工作要求。</w:t>
      </w:r>
    </w:p>
    <w:p w14:paraId="77D0AC59">
      <w:pPr>
        <w:pStyle w:val="6"/>
        <w:keepNext w:val="0"/>
        <w:keepLines w:val="0"/>
        <w:widowControl/>
        <w:suppressLineNumbers w:val="0"/>
        <w:spacing w:line="560" w:lineRule="exact"/>
        <w:ind w:left="0" w:firstLine="640"/>
        <w:jc w:val="both"/>
        <w:rPr>
          <w:highlight w:val="none"/>
        </w:rPr>
      </w:pPr>
      <w:r>
        <w:rPr>
          <w:rFonts w:hint="eastAsia" w:ascii="仿宋_GB2312" w:eastAsia="仿宋_GB2312" w:cs="仿宋_GB2312"/>
          <w:color w:val="000000"/>
          <w:sz w:val="31"/>
          <w:szCs w:val="31"/>
          <w:highlight w:val="none"/>
        </w:rPr>
        <w:t>如果违反以上承诺，本企业愿意无条件承担相应后果和法律责任。</w:t>
      </w:r>
      <w:bookmarkStart w:id="0" w:name="_GoBack"/>
      <w:bookmarkEnd w:id="0"/>
    </w:p>
    <w:p w14:paraId="05578469">
      <w:pPr>
        <w:pStyle w:val="6"/>
        <w:keepNext w:val="0"/>
        <w:keepLines w:val="0"/>
        <w:widowControl/>
        <w:suppressLineNumbers w:val="0"/>
        <w:spacing w:line="560" w:lineRule="exact"/>
        <w:jc w:val="both"/>
        <w:rPr>
          <w:highlight w:val="none"/>
        </w:rPr>
      </w:pPr>
      <w:r>
        <w:rPr>
          <w:highlight w:val="none"/>
        </w:rPr>
        <w:t>             </w:t>
      </w:r>
      <w:r>
        <w:rPr>
          <w:rFonts w:hint="eastAsia"/>
          <w:highlight w:val="none"/>
          <w:lang w:val="en-US" w:eastAsia="zh-CN"/>
        </w:rPr>
        <w:t xml:space="preserve"> </w:t>
      </w:r>
      <w:r>
        <w:rPr>
          <w:rFonts w:hint="eastAsia" w:ascii="仿宋_GB2312" w:eastAsia="仿宋_GB2312" w:cs="仿宋_GB2312"/>
          <w:color w:val="000000"/>
          <w:sz w:val="31"/>
          <w:szCs w:val="31"/>
          <w:highlight w:val="none"/>
        </w:rPr>
        <w:t>承诺企业（盖章）：</w:t>
      </w:r>
    </w:p>
    <w:p w14:paraId="6FA4E9A6">
      <w:pPr>
        <w:pStyle w:val="6"/>
        <w:keepNext w:val="0"/>
        <w:keepLines w:val="0"/>
        <w:widowControl/>
        <w:suppressLineNumbers w:val="0"/>
        <w:spacing w:line="560" w:lineRule="exact"/>
        <w:jc w:val="both"/>
        <w:rPr>
          <w:highlight w:val="none"/>
        </w:rPr>
      </w:pPr>
      <w:r>
        <w:rPr>
          <w:highlight w:val="none"/>
        </w:rPr>
        <w:t>            </w:t>
      </w:r>
      <w:r>
        <w:rPr>
          <w:rFonts w:hint="eastAsia" w:ascii="仿宋_GB2312" w:eastAsia="仿宋_GB2312" w:cs="仿宋_GB2312"/>
          <w:color w:val="000000"/>
          <w:sz w:val="31"/>
          <w:szCs w:val="31"/>
          <w:highlight w:val="none"/>
        </w:rPr>
        <w:t>法定代表人（签字）：</w:t>
      </w:r>
    </w:p>
    <w:p w14:paraId="4F2C5056">
      <w:pPr>
        <w:pStyle w:val="6"/>
        <w:keepNext w:val="0"/>
        <w:keepLines w:val="0"/>
        <w:widowControl/>
        <w:suppressLineNumbers w:val="0"/>
        <w:spacing w:line="560" w:lineRule="exact"/>
        <w:jc w:val="both"/>
        <w:rPr>
          <w:highlight w:val="none"/>
        </w:rPr>
      </w:pPr>
      <w:r>
        <w:rPr>
          <w:highlight w:val="none"/>
        </w:rPr>
        <w:t>              </w:t>
      </w:r>
      <w:r>
        <w:rPr>
          <w:rFonts w:hint="eastAsia"/>
          <w:highlight w:val="none"/>
          <w:lang w:val="en-US" w:eastAsia="zh-CN"/>
        </w:rPr>
        <w:t xml:space="preserve">             </w:t>
      </w:r>
      <w:r>
        <w:rPr>
          <w:highlight w:val="none"/>
        </w:rPr>
        <w:t> </w:t>
      </w:r>
      <w:r>
        <w:rPr>
          <w:rFonts w:hint="eastAsia" w:ascii="仿宋_GB2312" w:eastAsia="仿宋_GB2312" w:cs="仿宋_GB2312"/>
          <w:color w:val="000000"/>
          <w:sz w:val="31"/>
          <w:szCs w:val="31"/>
          <w:highlight w:val="none"/>
        </w:rPr>
        <w:t>2025年</w:t>
      </w:r>
      <w:r>
        <w:rPr>
          <w:highlight w:val="none"/>
        </w:rPr>
        <w:t> </w:t>
      </w:r>
      <w:r>
        <w:rPr>
          <w:rFonts w:hint="eastAsia"/>
          <w:highlight w:val="none"/>
          <w:lang w:val="en-US" w:eastAsia="zh-CN"/>
        </w:rPr>
        <w:t xml:space="preserve">  </w:t>
      </w:r>
      <w:r>
        <w:rPr>
          <w:rFonts w:hint="eastAsia" w:ascii="仿宋_GB2312" w:eastAsia="仿宋_GB2312" w:cs="仿宋_GB2312"/>
          <w:color w:val="000000"/>
          <w:sz w:val="31"/>
          <w:szCs w:val="31"/>
          <w:highlight w:val="none"/>
        </w:rPr>
        <w:t>月</w:t>
      </w:r>
      <w:r>
        <w:rPr>
          <w:highlight w:val="none"/>
        </w:rPr>
        <w:t> </w:t>
      </w:r>
      <w:r>
        <w:rPr>
          <w:rFonts w:hint="eastAsia"/>
          <w:highlight w:val="none"/>
          <w:lang w:val="en-US" w:eastAsia="zh-CN"/>
        </w:rPr>
        <w:t xml:space="preserve">  </w:t>
      </w:r>
      <w:r>
        <w:rPr>
          <w:rFonts w:hint="eastAsia" w:ascii="仿宋_GB2312" w:eastAsia="仿宋_GB2312" w:cs="仿宋_GB2312"/>
          <w:color w:val="000000"/>
          <w:sz w:val="31"/>
          <w:szCs w:val="31"/>
          <w:highlight w:val="none"/>
        </w:rPr>
        <w:t>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962E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CB4302F">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CB4302F">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7F2CC">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4476B2"/>
    <w:multiLevelType w:val="singleLevel"/>
    <w:tmpl w:val="634476B2"/>
    <w:lvl w:ilvl="0" w:tentative="0">
      <w:start w:val="1"/>
      <w:numFmt w:val="chineseCounting"/>
      <w:suff w:val="nothing"/>
      <w:lvlText w:val="%1、"/>
      <w:lvlJc w:val="left"/>
      <w:pPr>
        <w:ind w:left="4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61E99"/>
    <w:rsid w:val="5E9738AE"/>
    <w:rsid w:val="7E161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next w:val="1"/>
    <w:unhideWhenUsed/>
    <w:qFormat/>
    <w:uiPriority w:val="0"/>
    <w:pPr>
      <w:ind w:firstLine="420" w:firstLineChars="200"/>
    </w:pPr>
  </w:style>
  <w:style w:type="paragraph" w:styleId="3">
    <w:name w:val="Body Text Indent"/>
    <w:basedOn w:val="1"/>
    <w:next w:val="2"/>
    <w:qFormat/>
    <w:uiPriority w:val="0"/>
    <w:pPr>
      <w:ind w:left="420" w:leftChars="200"/>
    </w:pPr>
    <w:rPr>
      <w:rFonts w:ascii="Calibri" w:hAnsi="Calibri" w:eastAsia="宋体" w:cs="Times New Roman"/>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Body Text First Indent 2"/>
    <w:basedOn w:val="3"/>
    <w:next w:val="1"/>
    <w:qFormat/>
    <w:uiPriority w:val="0"/>
    <w:pPr>
      <w:widowControl/>
      <w:ind w:firstLine="420" w:firstLineChars="200"/>
      <w:jc w:val="left"/>
    </w:pPr>
    <w:rPr>
      <w:rFonts w:ascii="Calibri" w:hAnsi="Calibri" w:eastAsia="宋体" w:cs="Times New Roman"/>
      <w:kern w:val="0"/>
      <w:sz w:val="24"/>
      <w:lang w:eastAsia="en-US" w:bidi="en-US"/>
    </w:rPr>
  </w:style>
  <w:style w:type="paragraph" w:customStyle="1" w:styleId="10">
    <w:name w:val="_Style 1"/>
    <w:basedOn w:val="1"/>
    <w:qFormat/>
    <w:uiPriority w:val="0"/>
    <w:pPr>
      <w:ind w:firstLine="200" w:firstLineChars="200"/>
    </w:pPr>
    <w:rPr>
      <w:rFonts w:ascii="宋体" w:hAnsi="宋体" w:eastAsia="仿宋_GB2312" w:cs="Times New Roman"/>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1532</Words>
  <Characters>1564</Characters>
  <Lines>0</Lines>
  <Paragraphs>0</Paragraphs>
  <TotalTime>10</TotalTime>
  <ScaleCrop>false</ScaleCrop>
  <LinksUpToDate>false</LinksUpToDate>
  <CharactersWithSpaces>1768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2025-01-27T13:28:00Z</dcterms:created>
  <dc:creator>曾永彩</dc:creator>
  <cp:lastModifiedBy>曾永彩</cp:lastModifiedBy>
  <dcterms:modified xsi:type="dcterms:W3CDTF">2025-01-27T13:42:27Z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1B55DBF32D5E4194A7875F89C060BC92_11</vt:lpwstr>
  </property>
  <property fmtid="{D5CDD505-2E9C-101B-9397-08002B2CF9AE}" pid="4" name="KSOTemplateDocerSaveRecord">
    <vt:lpwstr>eyJoZGlkIjoiMDYzNDBlMzU1OWYzOWE2ZWM4N2QxN2MwN2UxYjY2Y2IifQ==</vt:lpwstr>
  </property>
</Properties>
</file>