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环境应急专家分类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/>
        </w:rPr>
      </w:pPr>
      <w:r>
        <w:rPr>
          <w:rFonts w:ascii="仿宋_GB2312" w:hAnsi="仿宋_GB231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ascii="仿宋_GB2312" w:hAnsi="仿宋_GB2312"/>
        </w:rPr>
        <w:t xml:space="preserve">    </w:t>
      </w:r>
      <w:r>
        <w:rPr>
          <w:rFonts w:hint="eastAsia" w:ascii="仿宋_GB2312" w:hAnsi="仿宋_GB2312" w:eastAsia="仿宋_GB2312" w:cs="仿宋_GB2312"/>
        </w:rPr>
        <w:t>环境应急专家组主要分为水污染防治、大气污染防治、生态破坏与土壤污染防治、海洋和船舶污染防治、辐射污染防治、化学品和危废处理、卫生和饮用水安全、农业安全、渔业安全、重金属污染防治、环境工程、环境地质、环境评估与损害鉴定、环境监测等14个组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12"/>
    <w:rsid w:val="000D6827"/>
    <w:rsid w:val="00314B3F"/>
    <w:rsid w:val="00706212"/>
    <w:rsid w:val="3EA7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120</Characters>
  <Lines>1</Lines>
  <Paragraphs>1</Paragraphs>
  <TotalTime>0</TotalTime>
  <ScaleCrop>false</ScaleCrop>
  <LinksUpToDate>false</LinksUpToDate>
  <CharactersWithSpaces>139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2021-05-12T09:01:00Z</dcterms:created>
  <dc:creator>彭爱华</dc:creator>
  <cp:lastModifiedBy>user1</cp:lastModifiedBy>
  <dcterms:modified xsi:type="dcterms:W3CDTF">2024-12-04T15:53:29Z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